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2C1B3" w14:textId="77777777" w:rsidR="00403FF3" w:rsidRPr="0037414E" w:rsidRDefault="00403FF3">
      <w:pPr>
        <w:pStyle w:val="c1"/>
        <w:spacing w:before="120" w:after="120"/>
        <w:rPr>
          <w:b/>
          <w:bCs/>
          <w:sz w:val="22"/>
          <w:szCs w:val="22"/>
          <w:lang w:val="en-GB"/>
        </w:rPr>
      </w:pPr>
      <w:r w:rsidRPr="0037414E">
        <w:rPr>
          <w:b/>
          <w:bCs/>
          <w:sz w:val="22"/>
          <w:szCs w:val="22"/>
          <w:lang w:val="en-GB"/>
        </w:rPr>
        <w:t>INFORMATION FOR AUTHORS</w:t>
      </w:r>
    </w:p>
    <w:p w14:paraId="45CDCDB0" w14:textId="77777777" w:rsidR="00403FF3" w:rsidRPr="0037414E" w:rsidRDefault="00403FF3">
      <w:pPr>
        <w:pStyle w:val="p2"/>
        <w:tabs>
          <w:tab w:val="clear" w:pos="160"/>
          <w:tab w:val="left" w:pos="-1350"/>
        </w:tabs>
        <w:spacing w:after="120" w:line="240" w:lineRule="auto"/>
        <w:ind w:left="0"/>
        <w:rPr>
          <w:lang w:val="en-GB"/>
        </w:rPr>
      </w:pPr>
      <w:r w:rsidRPr="0037414E">
        <w:rPr>
          <w:lang w:val="en-GB"/>
        </w:rPr>
        <w:t xml:space="preserve">The </w:t>
      </w:r>
      <w:r w:rsidRPr="0037414E">
        <w:rPr>
          <w:i/>
          <w:iCs/>
          <w:lang w:val="en-GB"/>
        </w:rPr>
        <w:t xml:space="preserve">South African Journal for Research in Sport, Physical Education and Recreation </w:t>
      </w:r>
      <w:r w:rsidRPr="0037414E">
        <w:rPr>
          <w:lang w:val="en-GB"/>
        </w:rPr>
        <w:t xml:space="preserve">is published by </w:t>
      </w:r>
      <w:r w:rsidR="001D11AB" w:rsidRPr="0037414E">
        <w:rPr>
          <w:lang w:val="en-GB"/>
        </w:rPr>
        <w:t>the North-West</w:t>
      </w:r>
      <w:r w:rsidRPr="0037414E">
        <w:rPr>
          <w:lang w:val="en-GB"/>
        </w:rPr>
        <w:t xml:space="preserve"> University</w:t>
      </w:r>
      <w:r w:rsidR="00252B72" w:rsidRPr="0037414E">
        <w:rPr>
          <w:lang w:val="en-GB"/>
        </w:rPr>
        <w:t>, Potchefstroom</w:t>
      </w:r>
      <w:r w:rsidRPr="0037414E">
        <w:rPr>
          <w:lang w:val="en-GB"/>
        </w:rPr>
        <w:t>. Contributions from the fields of Sport Science, Physical Education, Recreation/Leisure Studies, Exercise Science and Dance Studies will be considered for publication. The articles submitted will be administered by the appropriate Subject Review Editor and evaluated by two or more referees. The decision as to whether a particular article is to be published or not, rests with the Editorial Board.</w:t>
      </w:r>
    </w:p>
    <w:p w14:paraId="0358B4BB" w14:textId="77777777" w:rsidR="004F0C33" w:rsidRPr="0037414E" w:rsidRDefault="00403FF3" w:rsidP="00E52540">
      <w:pPr>
        <w:pStyle w:val="p3"/>
        <w:spacing w:before="180" w:after="60" w:line="240" w:lineRule="auto"/>
        <w:rPr>
          <w:b/>
          <w:bCs/>
          <w:lang w:val="en-GB"/>
        </w:rPr>
      </w:pPr>
      <w:r w:rsidRPr="0037414E">
        <w:rPr>
          <w:b/>
          <w:bCs/>
          <w:lang w:val="en-GB"/>
        </w:rPr>
        <w:t>SUBMISSION</w:t>
      </w:r>
    </w:p>
    <w:p w14:paraId="7D1A0A99" w14:textId="77777777" w:rsidR="00403FF3" w:rsidRPr="0037414E" w:rsidRDefault="00403FF3">
      <w:pPr>
        <w:pStyle w:val="p3"/>
        <w:spacing w:after="120" w:line="240" w:lineRule="auto"/>
        <w:rPr>
          <w:lang w:val="en-GB"/>
        </w:rPr>
      </w:pPr>
      <w:r w:rsidRPr="0037414E">
        <w:rPr>
          <w:lang w:val="en-GB"/>
        </w:rPr>
        <w:t>Manuscripts that do not comply with the following requirements regarding process, style and format will not be handled.</w:t>
      </w:r>
    </w:p>
    <w:p w14:paraId="6B159746" w14:textId="2DC7128A" w:rsidR="00403FF3" w:rsidRPr="0037414E" w:rsidRDefault="00403FF3">
      <w:pPr>
        <w:pStyle w:val="p3"/>
        <w:spacing w:before="120" w:after="120" w:line="240" w:lineRule="auto"/>
        <w:rPr>
          <w:lang w:val="en-GB"/>
        </w:rPr>
      </w:pPr>
      <w:r w:rsidRPr="0037414E">
        <w:rPr>
          <w:lang w:val="en-GB"/>
        </w:rPr>
        <w:t xml:space="preserve">Manuscripts should be typed with </w:t>
      </w:r>
      <w:r w:rsidR="00402ACF" w:rsidRPr="0037414E">
        <w:rPr>
          <w:b/>
          <w:bCs/>
          <w:i/>
          <w:lang w:val="en-GB"/>
        </w:rPr>
        <w:t>SINGLE</w:t>
      </w:r>
      <w:r w:rsidRPr="0037414E">
        <w:rPr>
          <w:b/>
          <w:bCs/>
          <w:i/>
          <w:lang w:val="en-GB"/>
        </w:rPr>
        <w:t xml:space="preserve"> spacing</w:t>
      </w:r>
      <w:r w:rsidR="00402ACF" w:rsidRPr="0037414E">
        <w:rPr>
          <w:lang w:val="en-GB"/>
        </w:rPr>
        <w:t xml:space="preserve"> in 10</w:t>
      </w:r>
      <w:r w:rsidRPr="0037414E">
        <w:rPr>
          <w:lang w:val="en-GB"/>
        </w:rPr>
        <w:t>-point Times New Roman letter size</w:t>
      </w:r>
      <w:r w:rsidR="00E82755" w:rsidRPr="0037414E">
        <w:rPr>
          <w:lang w:val="en-GB"/>
        </w:rPr>
        <w:t xml:space="preserve"> for the text</w:t>
      </w:r>
      <w:r w:rsidRPr="0037414E">
        <w:rPr>
          <w:lang w:val="en-GB"/>
        </w:rPr>
        <w:t xml:space="preserve">. </w:t>
      </w:r>
      <w:r w:rsidR="00E82755" w:rsidRPr="0037414E">
        <w:rPr>
          <w:lang w:val="en-GB"/>
        </w:rPr>
        <w:t xml:space="preserve">All the text in </w:t>
      </w:r>
      <w:r w:rsidR="00E82755" w:rsidRPr="0037414E">
        <w:rPr>
          <w:i/>
          <w:lang w:val="en-GB"/>
        </w:rPr>
        <w:t>tables</w:t>
      </w:r>
      <w:r w:rsidR="00E82755" w:rsidRPr="0037414E">
        <w:rPr>
          <w:lang w:val="en-GB"/>
        </w:rPr>
        <w:t xml:space="preserve"> and </w:t>
      </w:r>
      <w:r w:rsidR="00E82755" w:rsidRPr="0037414E">
        <w:rPr>
          <w:i/>
          <w:lang w:val="en-GB"/>
        </w:rPr>
        <w:t>figures</w:t>
      </w:r>
      <w:r w:rsidR="00E82755" w:rsidRPr="0037414E">
        <w:rPr>
          <w:lang w:val="en-GB"/>
        </w:rPr>
        <w:t xml:space="preserve"> should be in 10-point Times New Roman </w:t>
      </w:r>
      <w:r w:rsidR="001462B4" w:rsidRPr="0037414E">
        <w:rPr>
          <w:lang w:val="en-GB"/>
        </w:rPr>
        <w:t>font</w:t>
      </w:r>
      <w:r w:rsidR="00E82755" w:rsidRPr="0037414E">
        <w:rPr>
          <w:lang w:val="en-GB"/>
        </w:rPr>
        <w:t xml:space="preserve"> size</w:t>
      </w:r>
      <w:r w:rsidR="00402ACF" w:rsidRPr="0037414E">
        <w:rPr>
          <w:lang w:val="en-GB"/>
        </w:rPr>
        <w:t xml:space="preserve"> and single spacing</w:t>
      </w:r>
      <w:r w:rsidR="00E82755" w:rsidRPr="0037414E">
        <w:rPr>
          <w:lang w:val="en-GB"/>
        </w:rPr>
        <w:t xml:space="preserve">. Please do not use </w:t>
      </w:r>
      <w:r w:rsidR="00E82755" w:rsidRPr="0037414E">
        <w:rPr>
          <w:i/>
          <w:lang w:val="en-GB"/>
        </w:rPr>
        <w:t>Calibri</w:t>
      </w:r>
      <w:r w:rsidR="00E82755" w:rsidRPr="0037414E">
        <w:rPr>
          <w:lang w:val="en-GB"/>
        </w:rPr>
        <w:t xml:space="preserve">. </w:t>
      </w:r>
      <w:r w:rsidRPr="0037414E">
        <w:rPr>
          <w:lang w:val="en-GB"/>
        </w:rPr>
        <w:t xml:space="preserve">The original manuscript can be submitted by </w:t>
      </w:r>
      <w:r w:rsidR="00D90D2D" w:rsidRPr="0037414E">
        <w:rPr>
          <w:lang w:val="en-GB"/>
        </w:rPr>
        <w:t>E</w:t>
      </w:r>
      <w:r w:rsidRPr="0037414E">
        <w:rPr>
          <w:lang w:val="en-GB"/>
        </w:rPr>
        <w:t xml:space="preserve">mail. The length may not exceed 20 pages (tables, figures, references, etc. included). The </w:t>
      </w:r>
      <w:r w:rsidRPr="0037414E">
        <w:rPr>
          <w:b/>
          <w:bCs/>
          <w:lang w:val="en-GB"/>
        </w:rPr>
        <w:t>page setup</w:t>
      </w:r>
      <w:r w:rsidR="00E82755" w:rsidRPr="0037414E">
        <w:rPr>
          <w:b/>
          <w:bCs/>
          <w:lang w:val="en-GB"/>
        </w:rPr>
        <w:t xml:space="preserve"> </w:t>
      </w:r>
      <w:r w:rsidR="00344CF6" w:rsidRPr="0037414E">
        <w:rPr>
          <w:lang w:val="en-GB"/>
        </w:rPr>
        <w:t>(cm)</w:t>
      </w:r>
      <w:r w:rsidR="00E82755" w:rsidRPr="0037414E">
        <w:rPr>
          <w:lang w:val="en-GB"/>
        </w:rPr>
        <w:t xml:space="preserve"> </w:t>
      </w:r>
      <w:r w:rsidRPr="0037414E">
        <w:rPr>
          <w:lang w:val="en-GB"/>
        </w:rPr>
        <w:t>must be in the following format:</w:t>
      </w:r>
    </w:p>
    <w:p w14:paraId="491EFC05" w14:textId="77777777" w:rsidR="0037414E" w:rsidRPr="0037414E" w:rsidRDefault="0037414E">
      <w:pPr>
        <w:pStyle w:val="p3"/>
        <w:spacing w:before="120" w:after="120" w:line="240" w:lineRule="auto"/>
        <w:rPr>
          <w:lang w:val="en-GB"/>
        </w:rPr>
      </w:pPr>
    </w:p>
    <w:p w14:paraId="365956D6" w14:textId="77777777" w:rsidR="004F0C33" w:rsidRPr="0037414E" w:rsidRDefault="005E2DAE" w:rsidP="00E52540">
      <w:pPr>
        <w:pStyle w:val="p3"/>
        <w:pBdr>
          <w:top w:val="single" w:sz="4" w:space="1" w:color="auto"/>
        </w:pBdr>
        <w:spacing w:before="120" w:after="120" w:line="240" w:lineRule="auto"/>
        <w:ind w:left="1985" w:right="1719"/>
        <w:jc w:val="left"/>
        <w:rPr>
          <w:b/>
          <w:lang w:val="en-GB"/>
        </w:rPr>
      </w:pPr>
      <w:r w:rsidRPr="0037414E">
        <w:rPr>
          <w:b/>
          <w:lang w:val="en-GB"/>
        </w:rPr>
        <w:t>MARGINS</w:t>
      </w:r>
      <w:r w:rsidRPr="0037414E">
        <w:rPr>
          <w:b/>
          <w:lang w:val="en-GB"/>
        </w:rPr>
        <w:tab/>
      </w:r>
      <w:r w:rsidRPr="0037414E">
        <w:rPr>
          <w:b/>
          <w:lang w:val="en-GB"/>
        </w:rPr>
        <w:tab/>
        <w:t>PAPER SIZE</w:t>
      </w:r>
    </w:p>
    <w:p w14:paraId="1C6513B4" w14:textId="77777777" w:rsidR="004F0C33" w:rsidRPr="0037414E" w:rsidRDefault="00403FF3" w:rsidP="00E52540">
      <w:pPr>
        <w:pStyle w:val="p3"/>
        <w:spacing w:line="240" w:lineRule="auto"/>
        <w:ind w:left="1985" w:right="1719"/>
        <w:jc w:val="left"/>
        <w:rPr>
          <w:lang w:val="en-GB"/>
        </w:rPr>
      </w:pPr>
      <w:r w:rsidRPr="0037414E">
        <w:rPr>
          <w:i/>
          <w:iCs/>
          <w:lang w:val="en-GB"/>
        </w:rPr>
        <w:t>Top</w:t>
      </w:r>
      <w:r w:rsidRPr="0037414E">
        <w:rPr>
          <w:lang w:val="en-GB"/>
        </w:rPr>
        <w:t>:</w:t>
      </w:r>
      <w:r w:rsidRPr="0037414E">
        <w:rPr>
          <w:lang w:val="en-GB"/>
        </w:rPr>
        <w:tab/>
        <w:t>3.56</w:t>
      </w:r>
      <w:r w:rsidR="005E2DAE" w:rsidRPr="0037414E">
        <w:rPr>
          <w:lang w:val="en-GB"/>
        </w:rPr>
        <w:t xml:space="preserve"> cm</w:t>
      </w:r>
      <w:r w:rsidR="005E2DAE" w:rsidRPr="0037414E">
        <w:rPr>
          <w:lang w:val="en-GB"/>
        </w:rPr>
        <w:tab/>
      </w:r>
      <w:r w:rsidR="005E2DAE" w:rsidRPr="0037414E">
        <w:rPr>
          <w:lang w:val="en-GB"/>
        </w:rPr>
        <w:tab/>
      </w:r>
      <w:r w:rsidR="005E2DAE" w:rsidRPr="0037414E">
        <w:rPr>
          <w:i/>
          <w:lang w:val="en-GB"/>
        </w:rPr>
        <w:t>Width</w:t>
      </w:r>
      <w:r w:rsidR="00911A2D" w:rsidRPr="0037414E">
        <w:rPr>
          <w:lang w:val="en-GB"/>
        </w:rPr>
        <w:t>:</w:t>
      </w:r>
      <w:r w:rsidR="005E2DAE" w:rsidRPr="0037414E">
        <w:rPr>
          <w:lang w:val="en-GB"/>
        </w:rPr>
        <w:tab/>
      </w:r>
      <w:r w:rsidR="00911A2D" w:rsidRPr="0037414E">
        <w:rPr>
          <w:lang w:val="en-GB"/>
        </w:rPr>
        <w:t>17.5 cm</w:t>
      </w:r>
    </w:p>
    <w:p w14:paraId="6CB1B090" w14:textId="77777777" w:rsidR="004F0C33" w:rsidRPr="0037414E" w:rsidRDefault="00403FF3" w:rsidP="00E52540">
      <w:pPr>
        <w:pStyle w:val="p3"/>
        <w:spacing w:line="240" w:lineRule="auto"/>
        <w:ind w:left="1985" w:right="1719"/>
        <w:jc w:val="left"/>
        <w:rPr>
          <w:lang w:val="en-GB"/>
        </w:rPr>
      </w:pPr>
      <w:r w:rsidRPr="0037414E">
        <w:rPr>
          <w:i/>
          <w:iCs/>
          <w:lang w:val="en-GB"/>
        </w:rPr>
        <w:t>Bottom</w:t>
      </w:r>
      <w:r w:rsidRPr="0037414E">
        <w:rPr>
          <w:lang w:val="en-GB"/>
        </w:rPr>
        <w:t>:</w:t>
      </w:r>
      <w:r w:rsidRPr="0037414E">
        <w:rPr>
          <w:lang w:val="en-GB"/>
        </w:rPr>
        <w:tab/>
        <w:t>1.78</w:t>
      </w:r>
      <w:r w:rsidR="005E2DAE" w:rsidRPr="0037414E">
        <w:rPr>
          <w:lang w:val="en-GB"/>
        </w:rPr>
        <w:t xml:space="preserve"> cm</w:t>
      </w:r>
      <w:r w:rsidR="00911A2D" w:rsidRPr="0037414E">
        <w:rPr>
          <w:lang w:val="en-GB"/>
        </w:rPr>
        <w:tab/>
      </w:r>
      <w:r w:rsidR="00911A2D" w:rsidRPr="0037414E">
        <w:rPr>
          <w:lang w:val="en-GB"/>
        </w:rPr>
        <w:tab/>
      </w:r>
      <w:r w:rsidR="00911A2D" w:rsidRPr="0037414E">
        <w:rPr>
          <w:i/>
          <w:lang w:val="en-GB"/>
        </w:rPr>
        <w:t>Height</w:t>
      </w:r>
      <w:r w:rsidR="00911A2D" w:rsidRPr="0037414E">
        <w:rPr>
          <w:lang w:val="en-GB"/>
        </w:rPr>
        <w:t>:</w:t>
      </w:r>
      <w:r w:rsidR="00911A2D" w:rsidRPr="0037414E">
        <w:rPr>
          <w:lang w:val="en-GB"/>
        </w:rPr>
        <w:tab/>
        <w:t>24.5 cm</w:t>
      </w:r>
    </w:p>
    <w:p w14:paraId="77CF6BC9" w14:textId="77777777" w:rsidR="004F0C33" w:rsidRPr="0037414E" w:rsidRDefault="00403FF3" w:rsidP="00E52540">
      <w:pPr>
        <w:pStyle w:val="p3"/>
        <w:spacing w:line="240" w:lineRule="auto"/>
        <w:ind w:left="1985" w:right="1719"/>
        <w:jc w:val="left"/>
        <w:rPr>
          <w:lang w:val="en-GB"/>
        </w:rPr>
      </w:pPr>
      <w:r w:rsidRPr="0037414E">
        <w:rPr>
          <w:i/>
          <w:iCs/>
          <w:lang w:val="en-GB"/>
        </w:rPr>
        <w:t>Left</w:t>
      </w:r>
      <w:r w:rsidRPr="0037414E">
        <w:rPr>
          <w:lang w:val="en-GB"/>
        </w:rPr>
        <w:t>:</w:t>
      </w:r>
      <w:r w:rsidRPr="0037414E">
        <w:rPr>
          <w:lang w:val="en-GB"/>
        </w:rPr>
        <w:tab/>
        <w:t>2.11</w:t>
      </w:r>
      <w:r w:rsidR="005E2DAE" w:rsidRPr="0037414E">
        <w:rPr>
          <w:lang w:val="en-GB"/>
        </w:rPr>
        <w:t xml:space="preserve"> cm</w:t>
      </w:r>
    </w:p>
    <w:p w14:paraId="6B66F860" w14:textId="77777777" w:rsidR="004F0C33" w:rsidRPr="0037414E" w:rsidRDefault="00403FF3" w:rsidP="00E52540">
      <w:pPr>
        <w:pStyle w:val="p3"/>
        <w:spacing w:line="240" w:lineRule="auto"/>
        <w:ind w:left="1985" w:right="1719"/>
        <w:jc w:val="left"/>
        <w:rPr>
          <w:lang w:val="en-GB"/>
        </w:rPr>
      </w:pPr>
      <w:r w:rsidRPr="0037414E">
        <w:rPr>
          <w:i/>
          <w:iCs/>
          <w:lang w:val="en-GB"/>
        </w:rPr>
        <w:t>Right</w:t>
      </w:r>
      <w:r w:rsidRPr="0037414E">
        <w:rPr>
          <w:lang w:val="en-GB"/>
        </w:rPr>
        <w:t>:</w:t>
      </w:r>
      <w:r w:rsidRPr="0037414E">
        <w:rPr>
          <w:lang w:val="en-GB"/>
        </w:rPr>
        <w:tab/>
        <w:t>2.11</w:t>
      </w:r>
      <w:r w:rsidR="005E2DAE" w:rsidRPr="0037414E">
        <w:rPr>
          <w:lang w:val="en-GB"/>
        </w:rPr>
        <w:t xml:space="preserve"> cm</w:t>
      </w:r>
    </w:p>
    <w:p w14:paraId="68536C8A" w14:textId="77777777" w:rsidR="004F0C33" w:rsidRPr="0037414E" w:rsidRDefault="00403FF3" w:rsidP="00E52540">
      <w:pPr>
        <w:pStyle w:val="p3"/>
        <w:spacing w:line="240" w:lineRule="auto"/>
        <w:ind w:left="1985" w:right="1719"/>
        <w:jc w:val="left"/>
        <w:rPr>
          <w:lang w:val="en-GB"/>
        </w:rPr>
      </w:pPr>
      <w:r w:rsidRPr="0037414E">
        <w:rPr>
          <w:i/>
          <w:iCs/>
          <w:lang w:val="en-GB"/>
        </w:rPr>
        <w:t>Gutter</w:t>
      </w:r>
      <w:r w:rsidRPr="0037414E">
        <w:rPr>
          <w:lang w:val="en-GB"/>
        </w:rPr>
        <w:t>:</w:t>
      </w:r>
      <w:r w:rsidRPr="0037414E">
        <w:rPr>
          <w:lang w:val="en-GB"/>
        </w:rPr>
        <w:tab/>
        <w:t>0.0</w:t>
      </w:r>
      <w:r w:rsidR="0073172E" w:rsidRPr="0037414E">
        <w:rPr>
          <w:lang w:val="en-GB"/>
        </w:rPr>
        <w:t>0</w:t>
      </w:r>
      <w:r w:rsidR="005E2DAE" w:rsidRPr="0037414E">
        <w:rPr>
          <w:lang w:val="en-GB"/>
        </w:rPr>
        <w:t xml:space="preserve"> cm</w:t>
      </w:r>
    </w:p>
    <w:p w14:paraId="6377D91A" w14:textId="77777777" w:rsidR="004F0C33" w:rsidRPr="0037414E" w:rsidRDefault="005E2DAE" w:rsidP="00E52540">
      <w:pPr>
        <w:pStyle w:val="p3"/>
        <w:spacing w:line="240" w:lineRule="auto"/>
        <w:ind w:left="1985" w:right="1719"/>
        <w:jc w:val="left"/>
        <w:rPr>
          <w:lang w:val="en-GB"/>
        </w:rPr>
      </w:pPr>
      <w:r w:rsidRPr="0037414E">
        <w:rPr>
          <w:i/>
          <w:lang w:val="en-GB"/>
        </w:rPr>
        <w:t>Header</w:t>
      </w:r>
      <w:r w:rsidRPr="0037414E">
        <w:rPr>
          <w:lang w:val="en-GB"/>
        </w:rPr>
        <w:t>:</w:t>
      </w:r>
      <w:r w:rsidRPr="0037414E">
        <w:rPr>
          <w:lang w:val="en-GB"/>
        </w:rPr>
        <w:tab/>
        <w:t>2.03 cm</w:t>
      </w:r>
    </w:p>
    <w:p w14:paraId="07D094AA" w14:textId="77777777" w:rsidR="004F0C33" w:rsidRPr="0037414E" w:rsidRDefault="005E2DAE" w:rsidP="00E52540">
      <w:pPr>
        <w:pStyle w:val="p3"/>
        <w:pBdr>
          <w:bottom w:val="single" w:sz="4" w:space="1" w:color="auto"/>
        </w:pBdr>
        <w:spacing w:line="240" w:lineRule="auto"/>
        <w:ind w:left="1985" w:right="1719"/>
        <w:jc w:val="left"/>
        <w:rPr>
          <w:lang w:val="en-GB"/>
        </w:rPr>
      </w:pPr>
      <w:r w:rsidRPr="0037414E">
        <w:rPr>
          <w:i/>
          <w:lang w:val="en-GB"/>
        </w:rPr>
        <w:t>Footer</w:t>
      </w:r>
      <w:r w:rsidRPr="0037414E">
        <w:rPr>
          <w:lang w:val="en-GB"/>
        </w:rPr>
        <w:t>:</w:t>
      </w:r>
      <w:r w:rsidRPr="0037414E">
        <w:rPr>
          <w:lang w:val="en-GB"/>
        </w:rPr>
        <w:tab/>
        <w:t>0.89 cm</w:t>
      </w:r>
    </w:p>
    <w:p w14:paraId="3E6A1203" w14:textId="77777777" w:rsidR="0037414E" w:rsidRPr="0037414E" w:rsidRDefault="0037414E">
      <w:pPr>
        <w:pStyle w:val="p3"/>
        <w:spacing w:before="120" w:after="120" w:line="240" w:lineRule="auto"/>
        <w:rPr>
          <w:lang w:val="en-GB"/>
        </w:rPr>
      </w:pPr>
    </w:p>
    <w:p w14:paraId="67E3E58B" w14:textId="1FACACB3" w:rsidR="00403FF3" w:rsidRPr="0037414E" w:rsidRDefault="00403FF3">
      <w:pPr>
        <w:pStyle w:val="p3"/>
        <w:spacing w:before="120" w:after="120" w:line="240" w:lineRule="auto"/>
        <w:rPr>
          <w:lang w:val="en-GB"/>
        </w:rPr>
      </w:pPr>
      <w:r w:rsidRPr="0037414E">
        <w:rPr>
          <w:lang w:val="en-GB"/>
        </w:rPr>
        <w:t>Original manuscripts may be submitted in English and should be sent to:</w:t>
      </w:r>
    </w:p>
    <w:p w14:paraId="2CE9F0A5" w14:textId="77777777" w:rsidR="00403FF3" w:rsidRPr="0037414E" w:rsidRDefault="00403FF3">
      <w:pPr>
        <w:pStyle w:val="p4"/>
        <w:tabs>
          <w:tab w:val="clear" w:pos="860"/>
          <w:tab w:val="left" w:pos="-1440"/>
          <w:tab w:val="left" w:pos="630"/>
          <w:tab w:val="left" w:pos="4680"/>
        </w:tabs>
        <w:ind w:left="270"/>
        <w:rPr>
          <w:lang w:val="en-GB"/>
        </w:rPr>
      </w:pPr>
      <w:r w:rsidRPr="0037414E">
        <w:rPr>
          <w:lang w:val="en-GB"/>
        </w:rPr>
        <w:t>The Editor</w:t>
      </w:r>
      <w:r w:rsidR="00252B72" w:rsidRPr="0037414E">
        <w:rPr>
          <w:lang w:val="en-GB"/>
        </w:rPr>
        <w:t xml:space="preserve"> (Prof. Hanlie Moss)</w:t>
      </w:r>
      <w:r w:rsidRPr="0037414E">
        <w:rPr>
          <w:lang w:val="en-GB"/>
        </w:rPr>
        <w:tab/>
      </w:r>
      <w:r w:rsidRPr="0037414E">
        <w:rPr>
          <w:b/>
          <w:bCs/>
          <w:lang w:val="en-GB"/>
        </w:rPr>
        <w:t>Editorial Office</w:t>
      </w:r>
    </w:p>
    <w:p w14:paraId="25C1BA0B" w14:textId="77777777" w:rsidR="00403FF3" w:rsidRPr="0037414E" w:rsidRDefault="00403FF3">
      <w:pPr>
        <w:pStyle w:val="p5"/>
        <w:tabs>
          <w:tab w:val="left" w:pos="630"/>
          <w:tab w:val="left" w:pos="4680"/>
          <w:tab w:val="left" w:pos="5400"/>
        </w:tabs>
        <w:ind w:left="4680" w:hanging="4410"/>
        <w:rPr>
          <w:lang w:val="en-GB"/>
        </w:rPr>
      </w:pPr>
      <w:r w:rsidRPr="0037414E">
        <w:rPr>
          <w:i/>
          <w:lang w:val="en-GB"/>
        </w:rPr>
        <w:t>South African Journal for Research in Sport,</w:t>
      </w:r>
      <w:r w:rsidRPr="0037414E">
        <w:rPr>
          <w:lang w:val="en-GB"/>
        </w:rPr>
        <w:tab/>
        <w:t>Tel.: +27 (0)</w:t>
      </w:r>
      <w:r w:rsidR="00445E0C" w:rsidRPr="0037414E">
        <w:rPr>
          <w:lang w:val="en-GB"/>
        </w:rPr>
        <w:t>18</w:t>
      </w:r>
      <w:r w:rsidRPr="0037414E">
        <w:rPr>
          <w:lang w:val="en-GB"/>
        </w:rPr>
        <w:t>-</w:t>
      </w:r>
      <w:r w:rsidR="00445E0C" w:rsidRPr="0037414E">
        <w:rPr>
          <w:lang w:val="en-GB"/>
        </w:rPr>
        <w:t>299 1821</w:t>
      </w:r>
    </w:p>
    <w:p w14:paraId="140AF225" w14:textId="77777777" w:rsidR="00D73840" w:rsidRPr="0037414E" w:rsidRDefault="00403FF3" w:rsidP="00D73840">
      <w:pPr>
        <w:pStyle w:val="p5"/>
        <w:tabs>
          <w:tab w:val="left" w:pos="630"/>
          <w:tab w:val="left" w:pos="4680"/>
          <w:tab w:val="left" w:pos="5400"/>
        </w:tabs>
        <w:ind w:left="567" w:firstLine="0"/>
        <w:jc w:val="left"/>
        <w:rPr>
          <w:i/>
          <w:lang w:val="en-GB"/>
        </w:rPr>
      </w:pPr>
      <w:r w:rsidRPr="0037414E">
        <w:rPr>
          <w:i/>
          <w:lang w:val="en-GB"/>
        </w:rPr>
        <w:t>Ph</w:t>
      </w:r>
      <w:r w:rsidR="00D73840" w:rsidRPr="0037414E">
        <w:rPr>
          <w:i/>
          <w:lang w:val="en-GB"/>
        </w:rPr>
        <w:t>ysical Education and Recreation</w:t>
      </w:r>
    </w:p>
    <w:p w14:paraId="02F8271F" w14:textId="77777777" w:rsidR="00403FF3" w:rsidRPr="0037414E" w:rsidRDefault="00445E0C" w:rsidP="00D73840">
      <w:pPr>
        <w:pStyle w:val="p5"/>
        <w:tabs>
          <w:tab w:val="left" w:pos="630"/>
          <w:tab w:val="left" w:pos="4680"/>
          <w:tab w:val="left" w:pos="5400"/>
        </w:tabs>
        <w:ind w:left="567" w:hanging="283"/>
        <w:jc w:val="left"/>
        <w:rPr>
          <w:lang w:val="en-GB"/>
        </w:rPr>
      </w:pPr>
      <w:r w:rsidRPr="0037414E">
        <w:rPr>
          <w:lang w:val="en-GB"/>
        </w:rPr>
        <w:t>Physical Activity, Sport and Recreation</w:t>
      </w:r>
      <w:r w:rsidRPr="0037414E">
        <w:rPr>
          <w:lang w:val="en-GB"/>
        </w:rPr>
        <w:tab/>
        <w:t>E-mail:</w:t>
      </w:r>
      <w:r w:rsidRPr="0037414E">
        <w:rPr>
          <w:lang w:val="en-GB"/>
        </w:rPr>
        <w:tab/>
        <w:t>sajrsper@nwu</w:t>
      </w:r>
      <w:r w:rsidR="00403FF3" w:rsidRPr="0037414E">
        <w:rPr>
          <w:lang w:val="en-GB"/>
        </w:rPr>
        <w:t>.ac.za</w:t>
      </w:r>
    </w:p>
    <w:p w14:paraId="05019427" w14:textId="77777777" w:rsidR="00BE3E79" w:rsidRPr="0037414E" w:rsidRDefault="00BE3E79" w:rsidP="00BE3E79">
      <w:pPr>
        <w:pStyle w:val="p4"/>
        <w:tabs>
          <w:tab w:val="clear" w:pos="860"/>
          <w:tab w:val="left" w:pos="-1440"/>
          <w:tab w:val="left" w:pos="630"/>
          <w:tab w:val="left" w:pos="5103"/>
        </w:tabs>
        <w:ind w:left="567"/>
        <w:rPr>
          <w:lang w:val="en-GB"/>
        </w:rPr>
      </w:pPr>
      <w:r w:rsidRPr="0037414E">
        <w:rPr>
          <w:lang w:val="en-GB"/>
        </w:rPr>
        <w:t>Research Unit</w:t>
      </w:r>
    </w:p>
    <w:p w14:paraId="289D3F04" w14:textId="77777777" w:rsidR="00403FF3" w:rsidRPr="0037414E" w:rsidRDefault="00445E0C">
      <w:pPr>
        <w:pStyle w:val="p4"/>
        <w:tabs>
          <w:tab w:val="clear" w:pos="860"/>
          <w:tab w:val="left" w:pos="-1440"/>
          <w:tab w:val="left" w:pos="630"/>
          <w:tab w:val="left" w:pos="5103"/>
        </w:tabs>
        <w:ind w:left="270"/>
        <w:rPr>
          <w:lang w:val="en-GB"/>
        </w:rPr>
      </w:pPr>
      <w:r w:rsidRPr="0037414E">
        <w:rPr>
          <w:lang w:val="en-GB"/>
        </w:rPr>
        <w:t>North-West University, POTCHEFSTROOM</w:t>
      </w:r>
    </w:p>
    <w:p w14:paraId="33873251" w14:textId="77777777" w:rsidR="00403FF3" w:rsidRPr="0037414E" w:rsidRDefault="00403FF3">
      <w:pPr>
        <w:pStyle w:val="p4"/>
        <w:tabs>
          <w:tab w:val="clear" w:pos="860"/>
          <w:tab w:val="left" w:pos="630"/>
          <w:tab w:val="left" w:pos="5103"/>
        </w:tabs>
        <w:ind w:left="270"/>
        <w:rPr>
          <w:lang w:val="en-GB"/>
        </w:rPr>
      </w:pPr>
      <w:r w:rsidRPr="0037414E">
        <w:rPr>
          <w:lang w:val="en-GB"/>
        </w:rPr>
        <w:t>Republic of South Africa</w:t>
      </w:r>
    </w:p>
    <w:p w14:paraId="64A22F05" w14:textId="3CB2DA62" w:rsidR="004F0C33" w:rsidRPr="0037414E" w:rsidRDefault="00403FF3" w:rsidP="00E52540">
      <w:pPr>
        <w:pStyle w:val="p3"/>
        <w:spacing w:before="180" w:after="60" w:line="240" w:lineRule="auto"/>
        <w:rPr>
          <w:b/>
          <w:bCs/>
          <w:lang w:val="en-GB"/>
        </w:rPr>
      </w:pPr>
      <w:r w:rsidRPr="0037414E">
        <w:rPr>
          <w:b/>
          <w:bCs/>
          <w:lang w:val="en-GB"/>
        </w:rPr>
        <w:t>CONDITIONS</w:t>
      </w:r>
    </w:p>
    <w:p w14:paraId="19EAB664" w14:textId="77777777" w:rsidR="0037414E" w:rsidRPr="0037414E" w:rsidRDefault="00403FF3" w:rsidP="0037414E">
      <w:pPr>
        <w:pStyle w:val="p3"/>
        <w:spacing w:after="120" w:line="240" w:lineRule="auto"/>
        <w:rPr>
          <w:lang w:val="en-GB"/>
        </w:rPr>
      </w:pPr>
      <w:r w:rsidRPr="0037414E">
        <w:rPr>
          <w:lang w:val="en-GB"/>
        </w:rPr>
        <w:t xml:space="preserve">Each manuscript must be accompanied by a </w:t>
      </w:r>
      <w:r w:rsidRPr="0037414E">
        <w:rPr>
          <w:b/>
          <w:i/>
          <w:lang w:val="en-GB"/>
        </w:rPr>
        <w:t>cover</w:t>
      </w:r>
      <w:r w:rsidR="00E82755" w:rsidRPr="0037414E">
        <w:rPr>
          <w:b/>
          <w:i/>
          <w:lang w:val="en-GB"/>
        </w:rPr>
        <w:t>ing</w:t>
      </w:r>
      <w:r w:rsidRPr="0037414E">
        <w:rPr>
          <w:b/>
          <w:i/>
          <w:lang w:val="en-GB"/>
        </w:rPr>
        <w:t xml:space="preserve"> letter</w:t>
      </w:r>
      <w:r w:rsidRPr="0037414E">
        <w:rPr>
          <w:lang w:val="en-GB"/>
        </w:rPr>
        <w:t xml:space="preserve"> in which the following is declared: (1) that the manuscript contains original research; (2) that the manuscript or parts of the manuscript has not been published elsewhere previously; (3) that the manuscript is not currently being presented elsewhere for publication; and (4) that all the authors have read and approved the manuscript. This signed declaration regarding the originality must accompany each manuscript.</w:t>
      </w:r>
    </w:p>
    <w:p w14:paraId="455664E9" w14:textId="3AC7B154" w:rsidR="00403FF3" w:rsidRPr="0037414E" w:rsidRDefault="00403FF3" w:rsidP="0037414E">
      <w:pPr>
        <w:pStyle w:val="p3"/>
        <w:spacing w:after="120" w:line="240" w:lineRule="auto"/>
        <w:rPr>
          <w:lang w:val="en-GB"/>
        </w:rPr>
      </w:pPr>
      <w:r w:rsidRPr="0037414E">
        <w:rPr>
          <w:lang w:val="en-GB"/>
        </w:rPr>
        <w:lastRenderedPageBreak/>
        <w:t>Authors are also requested to name three</w:t>
      </w:r>
      <w:r w:rsidR="006E72A0" w:rsidRPr="0037414E">
        <w:rPr>
          <w:lang w:val="en-GB"/>
        </w:rPr>
        <w:t>/3</w:t>
      </w:r>
      <w:r w:rsidRPr="0037414E">
        <w:rPr>
          <w:lang w:val="en-GB"/>
        </w:rPr>
        <w:t xml:space="preserve"> potential referees, of which one</w:t>
      </w:r>
      <w:r w:rsidR="006E72A0" w:rsidRPr="0037414E">
        <w:rPr>
          <w:lang w:val="en-GB"/>
        </w:rPr>
        <w:t>/</w:t>
      </w:r>
      <w:r w:rsidRPr="0037414E">
        <w:rPr>
          <w:lang w:val="en-GB"/>
        </w:rPr>
        <w:t xml:space="preserve">1 </w:t>
      </w:r>
      <w:r w:rsidRPr="0037414E">
        <w:rPr>
          <w:bCs/>
          <w:u w:val="single"/>
          <w:lang w:val="en-GB"/>
        </w:rPr>
        <w:t>must</w:t>
      </w:r>
      <w:r w:rsidRPr="0037414E">
        <w:rPr>
          <w:lang w:val="en-GB"/>
        </w:rPr>
        <w:t xml:space="preserve"> be an </w:t>
      </w:r>
      <w:r w:rsidRPr="0037414E">
        <w:rPr>
          <w:i/>
          <w:lang w:val="en-GB"/>
        </w:rPr>
        <w:t>international</w:t>
      </w:r>
      <w:r w:rsidRPr="0037414E">
        <w:rPr>
          <w:lang w:val="en-GB"/>
        </w:rPr>
        <w:t xml:space="preserve"> referee (the </w:t>
      </w:r>
      <w:r w:rsidR="00B13FBA" w:rsidRPr="0037414E">
        <w:rPr>
          <w:lang w:val="en-GB"/>
        </w:rPr>
        <w:t>J</w:t>
      </w:r>
      <w:r w:rsidRPr="0037414E">
        <w:rPr>
          <w:lang w:val="en-GB"/>
        </w:rPr>
        <w:t>ournal is not bound to use these referees). Complete information regarding the referees (name, surname, e-mail address and telephone numbers) must be provided in the cover letter.</w:t>
      </w:r>
    </w:p>
    <w:p w14:paraId="1E6A1CFB" w14:textId="559A6DDD" w:rsidR="00403FF3" w:rsidRPr="0037414E" w:rsidRDefault="00403FF3">
      <w:pPr>
        <w:pStyle w:val="p3"/>
        <w:spacing w:before="120" w:after="120" w:line="240" w:lineRule="auto"/>
        <w:rPr>
          <w:lang w:val="en-ZA"/>
        </w:rPr>
      </w:pPr>
      <w:r w:rsidRPr="0037414E">
        <w:rPr>
          <w:lang w:val="en-ZA"/>
        </w:rPr>
        <w:t xml:space="preserve">We discourage the practice of parts of </w:t>
      </w:r>
      <w:r w:rsidR="00252B72" w:rsidRPr="0037414E">
        <w:rPr>
          <w:lang w:val="en-ZA"/>
        </w:rPr>
        <w:t xml:space="preserve">the same </w:t>
      </w:r>
      <w:r w:rsidRPr="0037414E">
        <w:rPr>
          <w:lang w:val="en-ZA"/>
        </w:rPr>
        <w:t xml:space="preserve">study </w:t>
      </w:r>
      <w:r w:rsidR="00252B72" w:rsidRPr="0037414E">
        <w:rPr>
          <w:lang w:val="en-ZA"/>
        </w:rPr>
        <w:t>submitted for other issues of this</w:t>
      </w:r>
      <w:r w:rsidRPr="0037414E">
        <w:rPr>
          <w:lang w:val="en-ZA"/>
        </w:rPr>
        <w:t xml:space="preserve"> </w:t>
      </w:r>
      <w:r w:rsidR="00252B72" w:rsidRPr="0037414E">
        <w:rPr>
          <w:lang w:val="en-ZA"/>
        </w:rPr>
        <w:t>J</w:t>
      </w:r>
      <w:r w:rsidRPr="0037414E">
        <w:rPr>
          <w:lang w:val="en-ZA"/>
        </w:rPr>
        <w:t>ournal. Authors who submit a manuscript fro</w:t>
      </w:r>
      <w:r w:rsidR="00E82755" w:rsidRPr="0037414E">
        <w:rPr>
          <w:lang w:val="en-ZA"/>
        </w:rPr>
        <w:t>m a study of which some data have</w:t>
      </w:r>
      <w:r w:rsidRPr="0037414E">
        <w:rPr>
          <w:lang w:val="en-ZA"/>
        </w:rPr>
        <w:t xml:space="preserve"> been or will be published elsewhere, must provide a strong justification in </w:t>
      </w:r>
      <w:r w:rsidR="00E82755" w:rsidRPr="0037414E">
        <w:rPr>
          <w:lang w:val="en-ZA"/>
        </w:rPr>
        <w:t>the</w:t>
      </w:r>
      <w:r w:rsidRPr="0037414E">
        <w:rPr>
          <w:lang w:val="en-ZA"/>
        </w:rPr>
        <w:t xml:space="preserve"> accompanying letter to the Editor. The justification for not publishing all the data together in one paper must also be motivated in the covering letter. </w:t>
      </w:r>
    </w:p>
    <w:p w14:paraId="67E696F5" w14:textId="77777777" w:rsidR="004F0C33" w:rsidRPr="0037414E" w:rsidRDefault="00403FF3" w:rsidP="00E52540">
      <w:pPr>
        <w:pStyle w:val="p3"/>
        <w:spacing w:after="120" w:line="240" w:lineRule="auto"/>
        <w:rPr>
          <w:lang w:val="en-GB"/>
        </w:rPr>
      </w:pPr>
      <w:r w:rsidRPr="0037414E">
        <w:rPr>
          <w:lang w:val="en-GB"/>
        </w:rPr>
        <w:t xml:space="preserve">The author should also ensure that the </w:t>
      </w:r>
      <w:r w:rsidR="00D90D2D" w:rsidRPr="0037414E">
        <w:rPr>
          <w:b/>
          <w:bCs/>
          <w:i/>
          <w:iCs/>
          <w:lang w:val="en-GB"/>
        </w:rPr>
        <w:t>language</w:t>
      </w:r>
      <w:r w:rsidR="00E82755" w:rsidRPr="0037414E">
        <w:rPr>
          <w:b/>
          <w:bCs/>
          <w:i/>
          <w:iCs/>
          <w:lang w:val="en-GB"/>
        </w:rPr>
        <w:t xml:space="preserve"> </w:t>
      </w:r>
      <w:r w:rsidRPr="0037414E">
        <w:rPr>
          <w:lang w:val="en-GB"/>
        </w:rPr>
        <w:t xml:space="preserve">of the manuscript has been </w:t>
      </w:r>
      <w:r w:rsidRPr="0037414E">
        <w:rPr>
          <w:b/>
          <w:i/>
          <w:lang w:val="en-GB"/>
        </w:rPr>
        <w:t>edited</w:t>
      </w:r>
      <w:r w:rsidRPr="0037414E">
        <w:rPr>
          <w:i/>
          <w:lang w:val="en-GB"/>
        </w:rPr>
        <w:t xml:space="preserve"> </w:t>
      </w:r>
      <w:r w:rsidR="00966767" w:rsidRPr="0037414E">
        <w:rPr>
          <w:lang w:val="en-GB"/>
        </w:rPr>
        <w:t xml:space="preserve">thoroughly </w:t>
      </w:r>
      <w:r w:rsidR="00C34445" w:rsidRPr="0037414E">
        <w:rPr>
          <w:lang w:val="en-GB"/>
        </w:rPr>
        <w:t xml:space="preserve">(English [UK]) </w:t>
      </w:r>
      <w:r w:rsidR="00966767" w:rsidRPr="0037414E">
        <w:rPr>
          <w:lang w:val="en-GB"/>
        </w:rPr>
        <w:t xml:space="preserve">by </w:t>
      </w:r>
      <w:r w:rsidR="00C34445" w:rsidRPr="0037414E">
        <w:rPr>
          <w:lang w:val="en-GB"/>
        </w:rPr>
        <w:t>the time of submission</w:t>
      </w:r>
      <w:r w:rsidRPr="0037414E">
        <w:rPr>
          <w:lang w:val="en-GB"/>
        </w:rPr>
        <w:t xml:space="preserve">. The name, address and telephone number of the person who </w:t>
      </w:r>
      <w:r w:rsidR="00C34445" w:rsidRPr="0037414E">
        <w:rPr>
          <w:lang w:val="en-GB"/>
        </w:rPr>
        <w:t>did</w:t>
      </w:r>
      <w:r w:rsidRPr="0037414E">
        <w:rPr>
          <w:lang w:val="en-GB"/>
        </w:rPr>
        <w:t xml:space="preserve"> the language editing must be provided. Any expenses incurred by the </w:t>
      </w:r>
      <w:r w:rsidR="00B13FBA" w:rsidRPr="0037414E">
        <w:rPr>
          <w:lang w:val="en-GB"/>
        </w:rPr>
        <w:t>J</w:t>
      </w:r>
      <w:r w:rsidRPr="0037414E">
        <w:rPr>
          <w:lang w:val="en-GB"/>
        </w:rPr>
        <w:t>ournal dealing with language editing will be added to the author</w:t>
      </w:r>
      <w:r w:rsidR="006E72A0" w:rsidRPr="0037414E">
        <w:rPr>
          <w:rFonts w:cs="Times New Roman"/>
          <w:lang w:val="en-GB"/>
        </w:rPr>
        <w:t>'</w:t>
      </w:r>
      <w:r w:rsidRPr="0037414E">
        <w:rPr>
          <w:lang w:val="en-GB"/>
        </w:rPr>
        <w:t xml:space="preserve">s page fees. </w:t>
      </w:r>
    </w:p>
    <w:p w14:paraId="143A23AD" w14:textId="2460CCCA" w:rsidR="004F0C33" w:rsidRPr="0037414E" w:rsidRDefault="00403FF3" w:rsidP="00E52540">
      <w:pPr>
        <w:pStyle w:val="p3"/>
        <w:spacing w:after="120" w:line="240" w:lineRule="auto"/>
        <w:rPr>
          <w:lang w:val="en-GB"/>
        </w:rPr>
      </w:pPr>
      <w:r w:rsidRPr="0037414E">
        <w:rPr>
          <w:lang w:val="en-GB"/>
        </w:rPr>
        <w:t xml:space="preserve">The manuscript must have an </w:t>
      </w:r>
      <w:r w:rsidR="00D90D2D" w:rsidRPr="0037414E">
        <w:rPr>
          <w:b/>
          <w:bCs/>
          <w:i/>
          <w:iCs/>
          <w:lang w:val="en-GB"/>
        </w:rPr>
        <w:t>ethical clearance number</w:t>
      </w:r>
      <w:r w:rsidR="00D90D2D" w:rsidRPr="0037414E">
        <w:rPr>
          <w:lang w:val="en-GB"/>
        </w:rPr>
        <w:t xml:space="preserve"> </w:t>
      </w:r>
      <w:r w:rsidRPr="0037414E">
        <w:rPr>
          <w:lang w:val="en-GB"/>
        </w:rPr>
        <w:t xml:space="preserve">that was supplied by </w:t>
      </w:r>
      <w:r w:rsidR="00E82755" w:rsidRPr="0037414E">
        <w:rPr>
          <w:lang w:val="en-GB"/>
        </w:rPr>
        <w:t xml:space="preserve">the </w:t>
      </w:r>
      <w:r w:rsidRPr="0037414E">
        <w:rPr>
          <w:lang w:val="en-GB"/>
        </w:rPr>
        <w:t>authentic ethical committee of a specific institution. The process that was followed to obtain ethical clearance must be described in the manuscript under the heading</w:t>
      </w:r>
      <w:r w:rsidR="00C34445" w:rsidRPr="0037414E">
        <w:rPr>
          <w:lang w:val="en-GB"/>
        </w:rPr>
        <w:t>,</w:t>
      </w:r>
      <w:r w:rsidRPr="0037414E">
        <w:rPr>
          <w:lang w:val="en-GB"/>
        </w:rPr>
        <w:t xml:space="preserve"> </w:t>
      </w:r>
      <w:r w:rsidR="00C34445" w:rsidRPr="0037414E">
        <w:rPr>
          <w:rFonts w:cs="Times New Roman"/>
          <w:lang w:val="en-GB"/>
        </w:rPr>
        <w:t>'</w:t>
      </w:r>
      <w:r w:rsidRPr="0037414E">
        <w:rPr>
          <w:bCs/>
          <w:lang w:val="en-GB"/>
        </w:rPr>
        <w:t>Ethical clearance</w:t>
      </w:r>
      <w:r w:rsidR="00C34445" w:rsidRPr="0037414E">
        <w:rPr>
          <w:rFonts w:cs="Times New Roman"/>
          <w:bCs/>
          <w:lang w:val="en-GB"/>
        </w:rPr>
        <w:t>'</w:t>
      </w:r>
      <w:r w:rsidRPr="0037414E">
        <w:rPr>
          <w:lang w:val="af-ZA"/>
        </w:rPr>
        <w:t xml:space="preserve">. </w:t>
      </w:r>
      <w:r w:rsidRPr="0037414E">
        <w:rPr>
          <w:lang w:val="en-GB"/>
        </w:rPr>
        <w:t xml:space="preserve">No manuscript can be published without this declaration. </w:t>
      </w:r>
      <w:r w:rsidR="00E52540" w:rsidRPr="0037414E">
        <w:rPr>
          <w:lang w:val="en-GB"/>
        </w:rPr>
        <w:t>Review</w:t>
      </w:r>
      <w:r w:rsidR="00282130" w:rsidRPr="0037414E">
        <w:rPr>
          <w:lang w:val="en-GB"/>
        </w:rPr>
        <w:t>, theoretic</w:t>
      </w:r>
      <w:r w:rsidR="00E52540" w:rsidRPr="0037414E">
        <w:rPr>
          <w:lang w:val="en-GB"/>
        </w:rPr>
        <w:t xml:space="preserve"> </w:t>
      </w:r>
      <w:r w:rsidR="00A35187" w:rsidRPr="0037414E">
        <w:rPr>
          <w:lang w:val="en-GB"/>
        </w:rPr>
        <w:t xml:space="preserve">or philosophical articles </w:t>
      </w:r>
      <w:r w:rsidR="00E52540" w:rsidRPr="0037414E">
        <w:rPr>
          <w:lang w:val="en-GB"/>
        </w:rPr>
        <w:t xml:space="preserve">do not </w:t>
      </w:r>
      <w:r w:rsidR="00E116D9" w:rsidRPr="0037414E">
        <w:rPr>
          <w:lang w:val="en-GB"/>
        </w:rPr>
        <w:t>require</w:t>
      </w:r>
      <w:r w:rsidR="00E52540" w:rsidRPr="0037414E">
        <w:rPr>
          <w:lang w:val="en-GB"/>
        </w:rPr>
        <w:t xml:space="preserve"> ethical clearance.</w:t>
      </w:r>
    </w:p>
    <w:p w14:paraId="15776231" w14:textId="77777777" w:rsidR="00403FF3" w:rsidRPr="0037414E" w:rsidRDefault="00403FF3">
      <w:pPr>
        <w:pStyle w:val="p4"/>
        <w:spacing w:before="120" w:after="120"/>
        <w:ind w:left="0"/>
        <w:rPr>
          <w:lang w:val="af-ZA"/>
        </w:rPr>
      </w:pPr>
      <w:r w:rsidRPr="0037414E">
        <w:rPr>
          <w:lang w:val="en-GB"/>
        </w:rPr>
        <w:t xml:space="preserve">Any uncertainty regarding the </w:t>
      </w:r>
      <w:r w:rsidR="00B13FBA" w:rsidRPr="0037414E">
        <w:rPr>
          <w:b/>
          <w:bCs/>
          <w:i/>
          <w:iCs/>
          <w:lang w:val="en-GB"/>
        </w:rPr>
        <w:t>statistical procedures</w:t>
      </w:r>
      <w:r w:rsidR="00B13FBA" w:rsidRPr="0037414E">
        <w:rPr>
          <w:lang w:val="en-GB"/>
        </w:rPr>
        <w:t xml:space="preserve"> </w:t>
      </w:r>
      <w:r w:rsidRPr="0037414E">
        <w:rPr>
          <w:lang w:val="en-GB"/>
        </w:rPr>
        <w:t>that arise during the assessment of the manuscript will be referred to a local statistician. Any</w:t>
      </w:r>
      <w:r w:rsidR="00725BC0" w:rsidRPr="0037414E">
        <w:rPr>
          <w:lang w:val="en-GB"/>
        </w:rPr>
        <w:t xml:space="preserve"> expenses incurred by the J</w:t>
      </w:r>
      <w:r w:rsidRPr="0037414E">
        <w:rPr>
          <w:lang w:val="en-GB"/>
        </w:rPr>
        <w:t>ournal dealing with statistical procedures will be added to the author</w:t>
      </w:r>
      <w:r w:rsidR="00C34445" w:rsidRPr="0037414E">
        <w:rPr>
          <w:rFonts w:cs="Times New Roman"/>
          <w:lang w:val="en-GB"/>
        </w:rPr>
        <w:t>'</w:t>
      </w:r>
      <w:r w:rsidRPr="0037414E">
        <w:rPr>
          <w:lang w:val="en-GB"/>
        </w:rPr>
        <w:t xml:space="preserve">s page fees. </w:t>
      </w:r>
    </w:p>
    <w:p w14:paraId="1FFEAA13" w14:textId="77777777" w:rsidR="004F0C33" w:rsidRPr="0037414E" w:rsidRDefault="00403FF3" w:rsidP="00E52540">
      <w:pPr>
        <w:pStyle w:val="p3"/>
        <w:spacing w:before="180" w:after="60" w:line="240" w:lineRule="auto"/>
        <w:rPr>
          <w:b/>
          <w:bCs/>
          <w:lang w:val="en-GB"/>
        </w:rPr>
      </w:pPr>
      <w:r w:rsidRPr="0037414E">
        <w:rPr>
          <w:b/>
          <w:bCs/>
          <w:lang w:val="en-GB"/>
        </w:rPr>
        <w:t>PREPARATION OF MANUSCRIPT</w:t>
      </w:r>
    </w:p>
    <w:p w14:paraId="07CF5E31" w14:textId="77777777" w:rsidR="00403FF3" w:rsidRPr="0037414E" w:rsidRDefault="00403FF3">
      <w:pPr>
        <w:pStyle w:val="p3"/>
        <w:spacing w:after="120" w:line="240" w:lineRule="auto"/>
        <w:rPr>
          <w:lang w:val="en-GB"/>
        </w:rPr>
      </w:pPr>
      <w:r w:rsidRPr="0037414E">
        <w:rPr>
          <w:lang w:val="en-GB"/>
        </w:rPr>
        <w:t xml:space="preserve">Manuscripts must be presented in a format that is compatible with </w:t>
      </w:r>
      <w:r w:rsidRPr="0037414E">
        <w:rPr>
          <w:i/>
          <w:iCs/>
          <w:lang w:val="en-GB"/>
        </w:rPr>
        <w:t>Microsoft Word for Windows</w:t>
      </w:r>
      <w:r w:rsidRPr="0037414E">
        <w:rPr>
          <w:lang w:val="en-GB"/>
        </w:rPr>
        <w:t xml:space="preserve"> (PC). Tables</w:t>
      </w:r>
      <w:r w:rsidR="00675C2D" w:rsidRPr="0037414E">
        <w:rPr>
          <w:lang w:val="en-GB"/>
        </w:rPr>
        <w:t>, all figures (illustrations, diagrams, etc.)</w:t>
      </w:r>
      <w:r w:rsidRPr="0037414E">
        <w:rPr>
          <w:lang w:val="en-GB"/>
        </w:rPr>
        <w:t xml:space="preserve"> and graphs are regarded as text and must be presented in a format that is compatible with </w:t>
      </w:r>
      <w:r w:rsidRPr="0037414E">
        <w:rPr>
          <w:b/>
          <w:i/>
          <w:iCs/>
          <w:lang w:val="en-GB"/>
        </w:rPr>
        <w:t>Word</w:t>
      </w:r>
      <w:r w:rsidR="00725BC0" w:rsidRPr="0037414E">
        <w:rPr>
          <w:b/>
          <w:iCs/>
          <w:lang w:val="en-GB"/>
        </w:rPr>
        <w:t xml:space="preserve"> </w:t>
      </w:r>
      <w:r w:rsidR="00725BC0" w:rsidRPr="0037414E">
        <w:rPr>
          <w:iCs/>
          <w:lang w:val="en-GB"/>
        </w:rPr>
        <w:t xml:space="preserve">and figures should be </w:t>
      </w:r>
      <w:r w:rsidR="00725BC0" w:rsidRPr="0037414E">
        <w:rPr>
          <w:b/>
          <w:i/>
          <w:iCs/>
          <w:lang w:val="en-GB"/>
        </w:rPr>
        <w:t>accessible</w:t>
      </w:r>
      <w:r w:rsidR="00725BC0" w:rsidRPr="0037414E">
        <w:rPr>
          <w:iCs/>
          <w:lang w:val="en-GB"/>
        </w:rPr>
        <w:t xml:space="preserve"> to make any text corrections</w:t>
      </w:r>
      <w:r w:rsidRPr="0037414E">
        <w:rPr>
          <w:lang w:val="en-GB"/>
        </w:rPr>
        <w:t xml:space="preserve">. </w:t>
      </w:r>
      <w:r w:rsidR="00675C2D" w:rsidRPr="0037414E">
        <w:rPr>
          <w:lang w:val="en-GB"/>
        </w:rPr>
        <w:t>P</w:t>
      </w:r>
      <w:r w:rsidRPr="0037414E">
        <w:rPr>
          <w:lang w:val="en-GB"/>
        </w:rPr>
        <w:t>hoto</w:t>
      </w:r>
      <w:r w:rsidR="00E213D9" w:rsidRPr="0037414E">
        <w:rPr>
          <w:lang w:val="en-GB"/>
        </w:rPr>
        <w:t>graph</w:t>
      </w:r>
      <w:r w:rsidRPr="0037414E">
        <w:rPr>
          <w:lang w:val="en-GB"/>
        </w:rPr>
        <w:t xml:space="preserve">s must be presented in </w:t>
      </w:r>
      <w:r w:rsidRPr="0037414E">
        <w:rPr>
          <w:i/>
          <w:iCs/>
          <w:lang w:val="en-GB"/>
        </w:rPr>
        <w:t>jpg</w:t>
      </w:r>
      <w:r w:rsidRPr="0037414E">
        <w:rPr>
          <w:lang w:val="en-GB"/>
        </w:rPr>
        <w:t xml:space="preserve"> format.</w:t>
      </w:r>
    </w:p>
    <w:p w14:paraId="395D35A0" w14:textId="47A3AA53" w:rsidR="00403FF3" w:rsidRPr="0037414E" w:rsidRDefault="00403FF3">
      <w:pPr>
        <w:pStyle w:val="p3"/>
        <w:spacing w:before="120" w:after="120" w:line="240" w:lineRule="auto"/>
        <w:rPr>
          <w:lang w:val="en-GB"/>
        </w:rPr>
      </w:pPr>
      <w:r w:rsidRPr="0037414E">
        <w:rPr>
          <w:lang w:val="en-GB"/>
        </w:rPr>
        <w:t xml:space="preserve">Original manuscripts must contain the following sections in the following sequence: Title page, Abstract, Introduction, </w:t>
      </w:r>
      <w:r w:rsidR="00AF482C" w:rsidRPr="0037414E">
        <w:rPr>
          <w:lang w:val="en-GB"/>
        </w:rPr>
        <w:t xml:space="preserve">Purpose of Research, </w:t>
      </w:r>
      <w:r w:rsidRPr="0037414E">
        <w:rPr>
          <w:lang w:val="en-GB"/>
        </w:rPr>
        <w:t>Methodology, Results, Discussion, Practical application</w:t>
      </w:r>
      <w:r w:rsidR="00252B72" w:rsidRPr="0037414E">
        <w:rPr>
          <w:lang w:val="en-GB"/>
        </w:rPr>
        <w:t>/Recommendations</w:t>
      </w:r>
      <w:r w:rsidRPr="0037414E">
        <w:rPr>
          <w:lang w:val="en-GB"/>
        </w:rPr>
        <w:t>, Conclusions, Acknowledgements</w:t>
      </w:r>
      <w:r w:rsidR="00AF482C" w:rsidRPr="0037414E">
        <w:rPr>
          <w:lang w:val="en-GB"/>
        </w:rPr>
        <w:t xml:space="preserve"> (if applicable)</w:t>
      </w:r>
      <w:r w:rsidRPr="0037414E">
        <w:rPr>
          <w:lang w:val="en-GB"/>
        </w:rPr>
        <w:t xml:space="preserve"> and References</w:t>
      </w:r>
      <w:r w:rsidR="00100199" w:rsidRPr="0037414E">
        <w:rPr>
          <w:lang w:val="en-GB"/>
        </w:rPr>
        <w:t xml:space="preserve"> (not </w:t>
      </w:r>
      <w:r w:rsidR="00282130" w:rsidRPr="0037414E">
        <w:rPr>
          <w:lang w:val="en-GB"/>
        </w:rPr>
        <w:t xml:space="preserve">all </w:t>
      </w:r>
      <w:r w:rsidR="00100199" w:rsidRPr="0037414E">
        <w:rPr>
          <w:lang w:val="en-GB"/>
        </w:rPr>
        <w:t>applicable to review</w:t>
      </w:r>
      <w:r w:rsidR="00282130" w:rsidRPr="0037414E">
        <w:rPr>
          <w:lang w:val="en-GB"/>
        </w:rPr>
        <w:t>/theoretical/</w:t>
      </w:r>
      <w:r w:rsidR="00100199" w:rsidRPr="0037414E">
        <w:rPr>
          <w:lang w:val="en-GB"/>
        </w:rPr>
        <w:t>philosophical articles)</w:t>
      </w:r>
      <w:r w:rsidRPr="0037414E">
        <w:rPr>
          <w:lang w:val="en-GB"/>
        </w:rPr>
        <w:t>.</w:t>
      </w:r>
      <w:r w:rsidR="00296E30" w:rsidRPr="0037414E">
        <w:rPr>
          <w:lang w:val="en-GB"/>
        </w:rPr>
        <w:t xml:space="preserve"> Appendices are acceptable but must be succinct.</w:t>
      </w:r>
    </w:p>
    <w:p w14:paraId="47DEFAF7" w14:textId="77777777" w:rsidR="00403FF3" w:rsidRPr="0037414E" w:rsidRDefault="00403FF3" w:rsidP="002873DF">
      <w:pPr>
        <w:pStyle w:val="p3"/>
        <w:spacing w:before="180" w:after="60" w:line="240" w:lineRule="auto"/>
        <w:rPr>
          <w:lang w:val="en-GB"/>
        </w:rPr>
      </w:pPr>
      <w:r w:rsidRPr="0037414E">
        <w:rPr>
          <w:b/>
          <w:bCs/>
          <w:lang w:val="en-GB"/>
        </w:rPr>
        <w:t>Title page</w:t>
      </w:r>
    </w:p>
    <w:p w14:paraId="504EA647" w14:textId="59A99145" w:rsidR="00403FF3" w:rsidRPr="0037414E" w:rsidRDefault="00403FF3" w:rsidP="00344CF6">
      <w:pPr>
        <w:pStyle w:val="p3"/>
        <w:tabs>
          <w:tab w:val="left" w:pos="993"/>
        </w:tabs>
        <w:spacing w:after="120" w:line="240" w:lineRule="auto"/>
        <w:rPr>
          <w:lang w:val="en-GB"/>
        </w:rPr>
      </w:pPr>
      <w:r w:rsidRPr="0037414E">
        <w:rPr>
          <w:lang w:val="en-GB"/>
        </w:rPr>
        <w:t>The first page of each manuscript should indicate the</w:t>
      </w:r>
      <w:r w:rsidRPr="0037414E">
        <w:rPr>
          <w:i/>
          <w:iCs/>
          <w:lang w:val="en-GB"/>
        </w:rPr>
        <w:t xml:space="preserve"> title</w:t>
      </w:r>
      <w:r w:rsidRPr="0037414E">
        <w:rPr>
          <w:lang w:val="en-GB"/>
        </w:rPr>
        <w:t xml:space="preserve"> in English and Afrikaans (will be translated for foreign authors), the </w:t>
      </w:r>
      <w:r w:rsidRPr="0037414E">
        <w:rPr>
          <w:i/>
          <w:iCs/>
          <w:lang w:val="en-GB"/>
        </w:rPr>
        <w:t xml:space="preserve">names </w:t>
      </w:r>
      <w:r w:rsidRPr="0037414E">
        <w:rPr>
          <w:lang w:val="en-GB"/>
        </w:rPr>
        <w:t>(</w:t>
      </w:r>
      <w:r w:rsidRPr="0037414E">
        <w:rPr>
          <w:bCs/>
          <w:lang w:val="en-GB"/>
        </w:rPr>
        <w:t>title, first name in full and other initials, surname</w:t>
      </w:r>
      <w:r w:rsidRPr="0037414E">
        <w:rPr>
          <w:lang w:val="en-GB"/>
        </w:rPr>
        <w:t xml:space="preserve">) of the author(s), the </w:t>
      </w:r>
      <w:r w:rsidRPr="0037414E">
        <w:rPr>
          <w:i/>
          <w:iCs/>
          <w:lang w:val="en-GB"/>
        </w:rPr>
        <w:t>telephone</w:t>
      </w:r>
      <w:r w:rsidRPr="0037414E">
        <w:rPr>
          <w:lang w:val="en-GB"/>
        </w:rPr>
        <w:t xml:space="preserve"> numbers (work</w:t>
      </w:r>
      <w:r w:rsidR="00725BC0" w:rsidRPr="0037414E">
        <w:rPr>
          <w:lang w:val="en-GB"/>
        </w:rPr>
        <w:t xml:space="preserve"> </w:t>
      </w:r>
      <w:r w:rsidRPr="0037414E">
        <w:rPr>
          <w:lang w:val="en-GB"/>
        </w:rPr>
        <w:t>&amp; home [</w:t>
      </w:r>
      <w:r w:rsidR="00AF482C" w:rsidRPr="0037414E">
        <w:rPr>
          <w:lang w:val="en-GB"/>
        </w:rPr>
        <w:t>&amp;</w:t>
      </w:r>
      <w:r w:rsidR="00725BC0" w:rsidRPr="0037414E">
        <w:rPr>
          <w:lang w:val="en-GB"/>
        </w:rPr>
        <w:t xml:space="preserve"> </w:t>
      </w:r>
      <w:r w:rsidR="00B13FBA" w:rsidRPr="0037414E">
        <w:rPr>
          <w:i/>
          <w:lang w:val="en-GB"/>
        </w:rPr>
        <w:t>m</w:t>
      </w:r>
      <w:r w:rsidR="00344CF6" w:rsidRPr="0037414E">
        <w:rPr>
          <w:i/>
          <w:lang w:val="en-GB"/>
        </w:rPr>
        <w:t>obile</w:t>
      </w:r>
      <w:r w:rsidRPr="0037414E">
        <w:rPr>
          <w:lang w:val="en-GB"/>
        </w:rPr>
        <w:t xml:space="preserve"> for local authors]), </w:t>
      </w:r>
      <w:r w:rsidRPr="0037414E">
        <w:rPr>
          <w:i/>
          <w:iCs/>
          <w:lang w:val="en-GB"/>
        </w:rPr>
        <w:t>facsimile</w:t>
      </w:r>
      <w:r w:rsidRPr="0037414E">
        <w:rPr>
          <w:lang w:val="en-GB"/>
        </w:rPr>
        <w:t xml:space="preserve"> number, </w:t>
      </w:r>
      <w:r w:rsidR="002873DF" w:rsidRPr="0037414E">
        <w:rPr>
          <w:i/>
          <w:iCs/>
          <w:lang w:val="en-GB"/>
        </w:rPr>
        <w:t>E</w:t>
      </w:r>
      <w:r w:rsidRPr="0037414E">
        <w:rPr>
          <w:i/>
          <w:iCs/>
          <w:lang w:val="en-GB"/>
        </w:rPr>
        <w:t>mail</w:t>
      </w:r>
      <w:r w:rsidR="00725BC0" w:rsidRPr="0037414E">
        <w:rPr>
          <w:lang w:val="en-GB"/>
        </w:rPr>
        <w:t xml:space="preserve"> address </w:t>
      </w:r>
      <w:r w:rsidRPr="0037414E">
        <w:rPr>
          <w:lang w:val="en-GB"/>
        </w:rPr>
        <w:t xml:space="preserve">and the </w:t>
      </w:r>
      <w:r w:rsidRPr="0037414E">
        <w:rPr>
          <w:i/>
          <w:iCs/>
          <w:lang w:val="en-GB"/>
        </w:rPr>
        <w:t>field of study</w:t>
      </w:r>
      <w:r w:rsidRPr="0037414E">
        <w:rPr>
          <w:lang w:val="en-GB"/>
        </w:rPr>
        <w:t xml:space="preserve">. The </w:t>
      </w:r>
      <w:r w:rsidRPr="0037414E">
        <w:rPr>
          <w:b/>
          <w:bCs/>
          <w:i/>
          <w:lang w:val="en-GB"/>
        </w:rPr>
        <w:t>complete mailing address</w:t>
      </w:r>
      <w:r w:rsidR="00AF482C" w:rsidRPr="0037414E">
        <w:rPr>
          <w:b/>
          <w:bCs/>
          <w:lang w:val="en-GB"/>
        </w:rPr>
        <w:t xml:space="preserve"> </w:t>
      </w:r>
      <w:r w:rsidR="00AF482C" w:rsidRPr="0037414E">
        <w:rPr>
          <w:bCs/>
          <w:lang w:val="en-GB"/>
        </w:rPr>
        <w:t xml:space="preserve">and </w:t>
      </w:r>
      <w:r w:rsidR="00AF482C" w:rsidRPr="0037414E">
        <w:rPr>
          <w:b/>
          <w:bCs/>
          <w:i/>
          <w:lang w:val="en-GB"/>
        </w:rPr>
        <w:t>telephone numbers</w:t>
      </w:r>
      <w:r w:rsidR="00AF482C" w:rsidRPr="0037414E">
        <w:rPr>
          <w:b/>
          <w:bCs/>
          <w:lang w:val="en-GB"/>
        </w:rPr>
        <w:t xml:space="preserve"> </w:t>
      </w:r>
      <w:r w:rsidRPr="0037414E">
        <w:rPr>
          <w:lang w:val="en-GB"/>
        </w:rPr>
        <w:t xml:space="preserve">of the </w:t>
      </w:r>
      <w:r w:rsidR="00AF482C" w:rsidRPr="0037414E">
        <w:rPr>
          <w:lang w:val="en-GB"/>
        </w:rPr>
        <w:t>corresponding</w:t>
      </w:r>
      <w:r w:rsidRPr="0037414E">
        <w:rPr>
          <w:lang w:val="en-GB"/>
        </w:rPr>
        <w:t xml:space="preserve"> author and the institution</w:t>
      </w:r>
      <w:r w:rsidR="00C92A2E" w:rsidRPr="0037414E">
        <w:rPr>
          <w:lang w:val="en-GB"/>
        </w:rPr>
        <w:t xml:space="preserve"> (department, </w:t>
      </w:r>
      <w:r w:rsidR="00E116D9" w:rsidRPr="0037414E">
        <w:rPr>
          <w:lang w:val="en-GB"/>
        </w:rPr>
        <w:t xml:space="preserve">faculty, </w:t>
      </w:r>
      <w:r w:rsidR="00C92A2E" w:rsidRPr="0037414E">
        <w:rPr>
          <w:lang w:val="en-GB"/>
        </w:rPr>
        <w:t>university, city, country)</w:t>
      </w:r>
      <w:r w:rsidR="00725BC0" w:rsidRPr="0037414E">
        <w:rPr>
          <w:lang w:val="en-GB"/>
        </w:rPr>
        <w:t xml:space="preserve"> </w:t>
      </w:r>
      <w:r w:rsidRPr="0037414E">
        <w:rPr>
          <w:lang w:val="en-GB"/>
        </w:rPr>
        <w:t xml:space="preserve">where the work was </w:t>
      </w:r>
      <w:r w:rsidR="001462B4" w:rsidRPr="0037414E">
        <w:rPr>
          <w:lang w:val="en-GB"/>
        </w:rPr>
        <w:t>conducted</w:t>
      </w:r>
      <w:r w:rsidRPr="0037414E">
        <w:rPr>
          <w:lang w:val="en-GB"/>
        </w:rPr>
        <w:t xml:space="preserve"> should be provided in full. When more than one author and/or authors from various departments</w:t>
      </w:r>
      <w:r w:rsidR="00AF482C" w:rsidRPr="0037414E">
        <w:rPr>
          <w:lang w:val="en-GB"/>
        </w:rPr>
        <w:t xml:space="preserve"> and institutions</w:t>
      </w:r>
      <w:r w:rsidRPr="0037414E">
        <w:rPr>
          <w:lang w:val="en-GB"/>
        </w:rPr>
        <w:t xml:space="preserve"> are involved</w:t>
      </w:r>
      <w:r w:rsidR="001462B4" w:rsidRPr="0037414E">
        <w:rPr>
          <w:lang w:val="en-GB"/>
        </w:rPr>
        <w:t>,</w:t>
      </w:r>
      <w:r w:rsidRPr="0037414E">
        <w:rPr>
          <w:lang w:val="en-GB"/>
        </w:rPr>
        <w:t xml:space="preserve"> the </w:t>
      </w:r>
      <w:r w:rsidRPr="0037414E">
        <w:rPr>
          <w:b/>
          <w:bCs/>
          <w:vertAlign w:val="superscript"/>
          <w:lang w:val="en-GB"/>
        </w:rPr>
        <w:t>1</w:t>
      </w:r>
      <w:r w:rsidRPr="0037414E">
        <w:rPr>
          <w:b/>
          <w:bCs/>
          <w:i/>
          <w:lang w:val="en-GB"/>
        </w:rPr>
        <w:t>author</w:t>
      </w:r>
      <w:r w:rsidRPr="0037414E">
        <w:rPr>
          <w:b/>
          <w:bCs/>
          <w:lang w:val="en-GB"/>
        </w:rPr>
        <w:t>(s)</w:t>
      </w:r>
      <w:r w:rsidRPr="0037414E">
        <w:rPr>
          <w:lang w:val="en-GB"/>
        </w:rPr>
        <w:t xml:space="preserve"> must be numbered according to their </w:t>
      </w:r>
      <w:r w:rsidRPr="0037414E">
        <w:rPr>
          <w:b/>
          <w:bCs/>
          <w:vertAlign w:val="superscript"/>
          <w:lang w:val="en-GB"/>
        </w:rPr>
        <w:t>1</w:t>
      </w:r>
      <w:r w:rsidRPr="0037414E">
        <w:rPr>
          <w:b/>
          <w:bCs/>
          <w:i/>
          <w:lang w:val="en-GB"/>
        </w:rPr>
        <w:t>department</w:t>
      </w:r>
      <w:r w:rsidRPr="0037414E">
        <w:rPr>
          <w:b/>
          <w:bCs/>
          <w:lang w:val="en-GB"/>
        </w:rPr>
        <w:t>(s)</w:t>
      </w:r>
      <w:r w:rsidRPr="0037414E">
        <w:rPr>
          <w:lang w:val="en-GB"/>
        </w:rPr>
        <w:t xml:space="preserve">. If any of the above-mentioned information should change during the review process, please inform the </w:t>
      </w:r>
      <w:r w:rsidR="002C44CC" w:rsidRPr="0037414E">
        <w:rPr>
          <w:lang w:val="en-GB"/>
        </w:rPr>
        <w:t>S</w:t>
      </w:r>
      <w:r w:rsidRPr="0037414E">
        <w:rPr>
          <w:lang w:val="en-GB"/>
        </w:rPr>
        <w:t xml:space="preserve">ubject </w:t>
      </w:r>
      <w:r w:rsidR="002C44CC" w:rsidRPr="0037414E">
        <w:rPr>
          <w:lang w:val="en-GB"/>
        </w:rPr>
        <w:t>E</w:t>
      </w:r>
      <w:r w:rsidRPr="0037414E">
        <w:rPr>
          <w:lang w:val="en-GB"/>
        </w:rPr>
        <w:t xml:space="preserve">ditor. A </w:t>
      </w:r>
      <w:r w:rsidRPr="0037414E">
        <w:rPr>
          <w:b/>
          <w:bCs/>
          <w:i/>
          <w:lang w:val="en-GB"/>
        </w:rPr>
        <w:t>short title</w:t>
      </w:r>
      <w:r w:rsidRPr="0037414E">
        <w:rPr>
          <w:lang w:val="en-GB"/>
        </w:rPr>
        <w:t xml:space="preserve"> of not more than </w:t>
      </w:r>
      <w:r w:rsidRPr="0037414E">
        <w:rPr>
          <w:b/>
          <w:bCs/>
          <w:i/>
          <w:lang w:val="en-GB"/>
        </w:rPr>
        <w:t>45 characters</w:t>
      </w:r>
      <w:r w:rsidR="00725BC0" w:rsidRPr="0037414E">
        <w:rPr>
          <w:b/>
          <w:bCs/>
          <w:lang w:val="en-GB"/>
        </w:rPr>
        <w:t xml:space="preserve"> </w:t>
      </w:r>
      <w:r w:rsidR="002C44CC" w:rsidRPr="0037414E">
        <w:rPr>
          <w:bCs/>
          <w:lang w:val="en-GB"/>
        </w:rPr>
        <w:t>(</w:t>
      </w:r>
      <w:r w:rsidR="004F0C33" w:rsidRPr="0037414E">
        <w:rPr>
          <w:lang w:val="en-GB"/>
        </w:rPr>
        <w:t>including spaces</w:t>
      </w:r>
      <w:r w:rsidR="002C44CC" w:rsidRPr="0037414E">
        <w:rPr>
          <w:lang w:val="en-GB"/>
        </w:rPr>
        <w:t>)</w:t>
      </w:r>
      <w:r w:rsidRPr="0037414E">
        <w:rPr>
          <w:lang w:val="en-GB"/>
        </w:rPr>
        <w:t>, should be provided for use as a running head</w:t>
      </w:r>
      <w:r w:rsidR="002C44CC" w:rsidRPr="0037414E">
        <w:rPr>
          <w:lang w:val="en-GB"/>
        </w:rPr>
        <w:t>ing</w:t>
      </w:r>
      <w:r w:rsidRPr="0037414E">
        <w:rPr>
          <w:lang w:val="en-GB"/>
        </w:rPr>
        <w:t>.</w:t>
      </w:r>
    </w:p>
    <w:p w14:paraId="690DE610" w14:textId="68BD26B0" w:rsidR="00403FF3" w:rsidRPr="0037414E" w:rsidRDefault="00403FF3" w:rsidP="00223D38">
      <w:pPr>
        <w:pStyle w:val="p3"/>
        <w:spacing w:before="180" w:after="60" w:line="240" w:lineRule="auto"/>
        <w:rPr>
          <w:b/>
          <w:bCs/>
          <w:lang w:val="en-GB"/>
        </w:rPr>
      </w:pPr>
      <w:r w:rsidRPr="0037414E">
        <w:rPr>
          <w:b/>
          <w:bCs/>
          <w:lang w:val="en-GB"/>
        </w:rPr>
        <w:lastRenderedPageBreak/>
        <w:t>Abstract</w:t>
      </w:r>
    </w:p>
    <w:p w14:paraId="553FE062" w14:textId="12101855" w:rsidR="00403FF3" w:rsidRPr="0037414E" w:rsidRDefault="00403FF3">
      <w:pPr>
        <w:pStyle w:val="p3"/>
        <w:spacing w:after="120" w:line="240" w:lineRule="auto"/>
        <w:rPr>
          <w:lang w:val="en-GB"/>
        </w:rPr>
      </w:pPr>
      <w:r w:rsidRPr="0037414E">
        <w:rPr>
          <w:lang w:val="en-GB"/>
        </w:rPr>
        <w:t xml:space="preserve">Each manuscript must be accompanied by an abstract of approximately 150-200 words in </w:t>
      </w:r>
      <w:r w:rsidRPr="0037414E">
        <w:rPr>
          <w:i/>
          <w:iCs/>
          <w:lang w:val="en-GB"/>
        </w:rPr>
        <w:t>English</w:t>
      </w:r>
      <w:r w:rsidRPr="0037414E">
        <w:rPr>
          <w:lang w:val="en-GB"/>
        </w:rPr>
        <w:t xml:space="preserve"> and should be set on a </w:t>
      </w:r>
      <w:r w:rsidRPr="0037414E">
        <w:rPr>
          <w:i/>
          <w:iCs/>
          <w:lang w:val="en-GB"/>
        </w:rPr>
        <w:t>separate page</w:t>
      </w:r>
      <w:r w:rsidRPr="0037414E">
        <w:rPr>
          <w:lang w:val="en-GB"/>
        </w:rPr>
        <w:t xml:space="preserve"> as a SINGLE paragraph (</w:t>
      </w:r>
      <w:r w:rsidR="00E116D9" w:rsidRPr="0037414E">
        <w:rPr>
          <w:lang w:val="en-GB"/>
        </w:rPr>
        <w:t>single</w:t>
      </w:r>
      <w:r w:rsidRPr="0037414E">
        <w:rPr>
          <w:lang w:val="en-GB"/>
        </w:rPr>
        <w:t xml:space="preserve"> spacing). A list of three to seven </w:t>
      </w:r>
      <w:r w:rsidR="00E116D9" w:rsidRPr="0037414E">
        <w:rPr>
          <w:b/>
          <w:bCs/>
          <w:i/>
          <w:lang w:val="en-GB"/>
        </w:rPr>
        <w:t>key</w:t>
      </w:r>
      <w:r w:rsidRPr="0037414E">
        <w:rPr>
          <w:b/>
          <w:bCs/>
          <w:i/>
          <w:lang w:val="en-GB"/>
        </w:rPr>
        <w:t>words</w:t>
      </w:r>
      <w:r w:rsidRPr="0037414E">
        <w:rPr>
          <w:lang w:val="en-GB"/>
        </w:rPr>
        <w:t xml:space="preserve"> in </w:t>
      </w:r>
      <w:r w:rsidRPr="0037414E">
        <w:rPr>
          <w:i/>
          <w:iCs/>
          <w:lang w:val="en-GB"/>
        </w:rPr>
        <w:t>English</w:t>
      </w:r>
      <w:r w:rsidRPr="0037414E">
        <w:rPr>
          <w:lang w:val="en-GB"/>
        </w:rPr>
        <w:t xml:space="preserve"> is required for indexing purposes and should be typed below the abstract</w:t>
      </w:r>
      <w:r w:rsidR="00241380" w:rsidRPr="0037414E">
        <w:rPr>
          <w:lang w:val="en-GB"/>
        </w:rPr>
        <w:t xml:space="preserve"> in alphabetical order</w:t>
      </w:r>
      <w:r w:rsidRPr="0037414E">
        <w:rPr>
          <w:lang w:val="en-GB"/>
        </w:rPr>
        <w:t xml:space="preserve">. </w:t>
      </w:r>
    </w:p>
    <w:p w14:paraId="0E8FF103" w14:textId="77777777" w:rsidR="00403FF3" w:rsidRPr="0037414E" w:rsidRDefault="00403FF3" w:rsidP="00EC6E07">
      <w:pPr>
        <w:pStyle w:val="p3"/>
        <w:spacing w:before="180" w:after="60" w:line="240" w:lineRule="auto"/>
        <w:rPr>
          <w:b/>
          <w:bCs/>
          <w:lang w:val="en-GB"/>
        </w:rPr>
      </w:pPr>
      <w:r w:rsidRPr="0037414E">
        <w:rPr>
          <w:b/>
          <w:bCs/>
          <w:lang w:val="en-GB"/>
        </w:rPr>
        <w:t>Text</w:t>
      </w:r>
    </w:p>
    <w:p w14:paraId="431DB8A9" w14:textId="6815846F" w:rsidR="00403FF3" w:rsidRPr="0037414E" w:rsidRDefault="00403FF3">
      <w:pPr>
        <w:pStyle w:val="p3"/>
        <w:spacing w:after="120" w:line="240" w:lineRule="auto"/>
        <w:rPr>
          <w:lang w:val="en-GB"/>
        </w:rPr>
      </w:pPr>
      <w:r w:rsidRPr="0037414E">
        <w:rPr>
          <w:lang w:val="en-GB"/>
        </w:rPr>
        <w:t xml:space="preserve">Start the text on a new page with the title of the article (centred and </w:t>
      </w:r>
      <w:r w:rsidRPr="0037414E">
        <w:rPr>
          <w:i/>
          <w:iCs/>
          <w:lang w:val="en-GB"/>
        </w:rPr>
        <w:t>without</w:t>
      </w:r>
      <w:r w:rsidRPr="0037414E">
        <w:rPr>
          <w:lang w:val="en-GB"/>
        </w:rPr>
        <w:t xml:space="preserve"> the names of the authors). Follow the style o</w:t>
      </w:r>
      <w:r w:rsidR="00D90D2D" w:rsidRPr="0037414E">
        <w:rPr>
          <w:lang w:val="en-GB"/>
        </w:rPr>
        <w:t>f the most recent issue of the J</w:t>
      </w:r>
      <w:r w:rsidRPr="0037414E">
        <w:rPr>
          <w:lang w:val="en-GB"/>
        </w:rPr>
        <w:t xml:space="preserve">ournal regarding the use of headings and subheadings. Use only </w:t>
      </w:r>
      <w:r w:rsidRPr="0037414E">
        <w:rPr>
          <w:b/>
          <w:bCs/>
          <w:i/>
          <w:lang w:val="en-GB"/>
        </w:rPr>
        <w:t xml:space="preserve">one </w:t>
      </w:r>
      <w:r w:rsidR="00D90D2D" w:rsidRPr="0037414E">
        <w:rPr>
          <w:b/>
          <w:bCs/>
          <w:i/>
          <w:lang w:val="en-GB"/>
        </w:rPr>
        <w:t xml:space="preserve">line </w:t>
      </w:r>
      <w:r w:rsidRPr="0037414E">
        <w:rPr>
          <w:b/>
          <w:bCs/>
          <w:i/>
          <w:lang w:val="en-GB"/>
        </w:rPr>
        <w:t>space</w:t>
      </w:r>
      <w:r w:rsidRPr="0037414E">
        <w:rPr>
          <w:lang w:val="en-GB"/>
        </w:rPr>
        <w:t xml:space="preserve"> after a paragraph. Only make use of </w:t>
      </w:r>
      <w:r w:rsidRPr="0037414E">
        <w:rPr>
          <w:b/>
          <w:bCs/>
          <w:i/>
          <w:iCs/>
          <w:lang w:val="en-GB"/>
        </w:rPr>
        <w:t>section breaks</w:t>
      </w:r>
      <w:r w:rsidRPr="0037414E">
        <w:rPr>
          <w:lang w:val="en-GB"/>
        </w:rPr>
        <w:t xml:space="preserve"> and not </w:t>
      </w:r>
      <w:r w:rsidRPr="0037414E">
        <w:rPr>
          <w:b/>
          <w:bCs/>
          <w:i/>
          <w:iCs/>
          <w:lang w:val="en-GB"/>
        </w:rPr>
        <w:t>page breaks</w:t>
      </w:r>
      <w:r w:rsidRPr="0037414E">
        <w:rPr>
          <w:lang w:val="en-GB"/>
        </w:rPr>
        <w:t xml:space="preserve">. </w:t>
      </w:r>
      <w:r w:rsidR="00911A2D" w:rsidRPr="0037414E">
        <w:rPr>
          <w:lang w:val="en-GB"/>
        </w:rPr>
        <w:t>The text, as well as the tables and figures, may no</w:t>
      </w:r>
      <w:r w:rsidR="001462B4" w:rsidRPr="0037414E">
        <w:rPr>
          <w:lang w:val="en-GB"/>
        </w:rPr>
        <w:t>t</w:t>
      </w:r>
      <w:r w:rsidR="00911A2D" w:rsidRPr="0037414E">
        <w:rPr>
          <w:lang w:val="en-GB"/>
        </w:rPr>
        <w:t xml:space="preserve"> be in any other format than </w:t>
      </w:r>
      <w:r w:rsidR="004F0C33" w:rsidRPr="0037414E">
        <w:rPr>
          <w:b/>
          <w:i/>
          <w:lang w:val="en-GB"/>
        </w:rPr>
        <w:t>normal</w:t>
      </w:r>
      <w:r w:rsidR="00911A2D" w:rsidRPr="0037414E">
        <w:rPr>
          <w:lang w:val="en-GB"/>
        </w:rPr>
        <w:t xml:space="preserve">. Thus, </w:t>
      </w:r>
      <w:r w:rsidR="00911A2D" w:rsidRPr="0037414E">
        <w:rPr>
          <w:b/>
          <w:i/>
          <w:lang w:val="en-GB"/>
        </w:rPr>
        <w:t>no style sheets</w:t>
      </w:r>
      <w:r w:rsidR="00911A2D" w:rsidRPr="0037414E">
        <w:rPr>
          <w:lang w:val="en-GB"/>
        </w:rPr>
        <w:t xml:space="preserve"> may be used</w:t>
      </w:r>
      <w:r w:rsidR="00296E30" w:rsidRPr="0037414E">
        <w:rPr>
          <w:lang w:val="en-GB"/>
        </w:rPr>
        <w:t xml:space="preserve">, also </w:t>
      </w:r>
      <w:r w:rsidR="00E116D9" w:rsidRPr="0037414E">
        <w:rPr>
          <w:lang w:val="en-GB"/>
        </w:rPr>
        <w:t>in the case of</w:t>
      </w:r>
      <w:r w:rsidR="00296E30" w:rsidRPr="0037414E">
        <w:rPr>
          <w:lang w:val="en-GB"/>
        </w:rPr>
        <w:t xml:space="preserve"> the list of references</w:t>
      </w:r>
      <w:r w:rsidR="00911A2D" w:rsidRPr="0037414E">
        <w:rPr>
          <w:lang w:val="en-GB"/>
        </w:rPr>
        <w:t>.</w:t>
      </w:r>
    </w:p>
    <w:p w14:paraId="66420A8D" w14:textId="77777777" w:rsidR="00403FF3" w:rsidRPr="0037414E" w:rsidRDefault="00403FF3" w:rsidP="00EC6E07">
      <w:pPr>
        <w:pStyle w:val="p12"/>
        <w:tabs>
          <w:tab w:val="left" w:pos="-1170"/>
        </w:tabs>
        <w:spacing w:before="180" w:after="60"/>
        <w:ind w:left="0"/>
        <w:jc w:val="both"/>
        <w:rPr>
          <w:lang w:val="en-GB"/>
        </w:rPr>
      </w:pPr>
      <w:r w:rsidRPr="0037414E">
        <w:rPr>
          <w:b/>
          <w:bCs/>
          <w:lang w:val="en-GB"/>
        </w:rPr>
        <w:t>Tables and figures</w:t>
      </w:r>
    </w:p>
    <w:p w14:paraId="0E9BB74A" w14:textId="07599EE2" w:rsidR="00403FF3" w:rsidRPr="0037414E" w:rsidRDefault="00403FF3" w:rsidP="00EB1AB8">
      <w:pPr>
        <w:pStyle w:val="p12"/>
        <w:tabs>
          <w:tab w:val="left" w:pos="-1170"/>
        </w:tabs>
        <w:spacing w:after="120"/>
        <w:ind w:left="0"/>
        <w:jc w:val="both"/>
        <w:rPr>
          <w:lang w:val="en-GB"/>
        </w:rPr>
      </w:pPr>
      <w:r w:rsidRPr="0037414E">
        <w:rPr>
          <w:lang w:val="en-GB"/>
        </w:rPr>
        <w:t xml:space="preserve">Tables and figures should be numbered </w:t>
      </w:r>
      <w:r w:rsidR="00E116D9" w:rsidRPr="0037414E">
        <w:rPr>
          <w:lang w:val="en-GB"/>
        </w:rPr>
        <w:t>with</w:t>
      </w:r>
      <w:r w:rsidRPr="0037414E">
        <w:rPr>
          <w:lang w:val="en-GB"/>
        </w:rPr>
        <w:t xml:space="preserve"> </w:t>
      </w:r>
      <w:r w:rsidRPr="0037414E">
        <w:rPr>
          <w:i/>
          <w:iCs/>
          <w:lang w:val="en-GB"/>
        </w:rPr>
        <w:t xml:space="preserve">Arabic </w:t>
      </w:r>
      <w:r w:rsidRPr="0037414E">
        <w:rPr>
          <w:lang w:val="en-GB"/>
        </w:rPr>
        <w:t xml:space="preserve">numerals (1, 2, etc.). Tables require the heading at the </w:t>
      </w:r>
      <w:r w:rsidRPr="0037414E">
        <w:rPr>
          <w:i/>
          <w:iCs/>
          <w:lang w:val="en-GB"/>
        </w:rPr>
        <w:t>top</w:t>
      </w:r>
      <w:r w:rsidR="000A1F74" w:rsidRPr="0037414E">
        <w:rPr>
          <w:i/>
          <w:iCs/>
          <w:lang w:val="en-GB"/>
        </w:rPr>
        <w:t xml:space="preserve">, </w:t>
      </w:r>
      <w:r w:rsidR="00344CF6" w:rsidRPr="0037414E">
        <w:rPr>
          <w:lang w:val="en-GB"/>
        </w:rPr>
        <w:t>while</w:t>
      </w:r>
      <w:r w:rsidRPr="0037414E">
        <w:rPr>
          <w:lang w:val="en-GB"/>
        </w:rPr>
        <w:t xml:space="preserve"> figures </w:t>
      </w:r>
      <w:r w:rsidR="000A1F74" w:rsidRPr="0037414E">
        <w:rPr>
          <w:lang w:val="en-GB"/>
        </w:rPr>
        <w:t>have the</w:t>
      </w:r>
      <w:r w:rsidRPr="0037414E">
        <w:rPr>
          <w:lang w:val="en-GB"/>
        </w:rPr>
        <w:t xml:space="preserve"> legend </w:t>
      </w:r>
      <w:r w:rsidRPr="0037414E">
        <w:rPr>
          <w:i/>
          <w:iCs/>
          <w:lang w:val="en-GB"/>
        </w:rPr>
        <w:t>below</w:t>
      </w:r>
      <w:r w:rsidRPr="0037414E">
        <w:rPr>
          <w:lang w:val="en-GB"/>
        </w:rPr>
        <w:t xml:space="preserve"> and </w:t>
      </w:r>
      <w:r w:rsidR="00344CF6" w:rsidRPr="0037414E">
        <w:rPr>
          <w:lang w:val="en-GB"/>
        </w:rPr>
        <w:t xml:space="preserve">both </w:t>
      </w:r>
      <w:r w:rsidR="00E116D9" w:rsidRPr="0037414E">
        <w:rPr>
          <w:lang w:val="en-GB"/>
        </w:rPr>
        <w:t>must</w:t>
      </w:r>
      <w:r w:rsidR="00725BC0" w:rsidRPr="0037414E">
        <w:rPr>
          <w:lang w:val="en-GB"/>
        </w:rPr>
        <w:t xml:space="preserve"> </w:t>
      </w:r>
      <w:r w:rsidR="000A1F74" w:rsidRPr="0037414E">
        <w:rPr>
          <w:b/>
          <w:u w:val="single"/>
          <w:lang w:val="en-GB"/>
        </w:rPr>
        <w:t>not</w:t>
      </w:r>
      <w:r w:rsidR="000A1F74" w:rsidRPr="0037414E">
        <w:rPr>
          <w:lang w:val="en-GB"/>
        </w:rPr>
        <w:t xml:space="preserve"> </w:t>
      </w:r>
      <w:r w:rsidR="00E116D9" w:rsidRPr="0037414E">
        <w:rPr>
          <w:lang w:val="en-GB"/>
        </w:rPr>
        <w:t xml:space="preserve">be </w:t>
      </w:r>
      <w:r w:rsidR="000A1F74" w:rsidRPr="0037414E">
        <w:rPr>
          <w:lang w:val="en-GB"/>
        </w:rPr>
        <w:t>included in the cells of the</w:t>
      </w:r>
      <w:r w:rsidR="00725BC0" w:rsidRPr="0037414E">
        <w:rPr>
          <w:lang w:val="en-GB"/>
        </w:rPr>
        <w:t xml:space="preserve"> </w:t>
      </w:r>
      <w:r w:rsidRPr="0037414E">
        <w:rPr>
          <w:lang w:val="en-GB"/>
        </w:rPr>
        <w:t xml:space="preserve">table/figure. </w:t>
      </w:r>
      <w:r w:rsidR="004F0C33" w:rsidRPr="0037414E">
        <w:rPr>
          <w:b/>
          <w:bCs/>
          <w:i/>
          <w:lang w:val="en-GB"/>
        </w:rPr>
        <w:t>Note:</w:t>
      </w:r>
      <w:r w:rsidR="00725BC0" w:rsidRPr="0037414E">
        <w:rPr>
          <w:b/>
          <w:bCs/>
          <w:i/>
          <w:lang w:val="en-GB"/>
        </w:rPr>
        <w:t xml:space="preserve"> </w:t>
      </w:r>
      <w:r w:rsidRPr="0037414E">
        <w:rPr>
          <w:lang w:val="en-GB"/>
        </w:rPr>
        <w:t xml:space="preserve">Use the decimal </w:t>
      </w:r>
      <w:r w:rsidRPr="0037414E">
        <w:rPr>
          <w:bCs/>
          <w:lang w:val="en-GB"/>
        </w:rPr>
        <w:t>POINT</w:t>
      </w:r>
      <w:r w:rsidRPr="0037414E">
        <w:rPr>
          <w:lang w:val="en-GB"/>
        </w:rPr>
        <w:t xml:space="preserve"> (</w:t>
      </w:r>
      <w:r w:rsidR="004F0C33" w:rsidRPr="0037414E">
        <w:rPr>
          <w:b/>
          <w:bCs/>
          <w:u w:val="single"/>
          <w:lang w:val="en-GB"/>
        </w:rPr>
        <w:t>not</w:t>
      </w:r>
      <w:r w:rsidRPr="0037414E">
        <w:rPr>
          <w:lang w:val="en-GB"/>
        </w:rPr>
        <w:t xml:space="preserve"> the decimal comma). The site where the table or figure </w:t>
      </w:r>
      <w:r w:rsidR="001A6CBD" w:rsidRPr="0037414E">
        <w:rPr>
          <w:lang w:val="en-GB"/>
        </w:rPr>
        <w:t>should</w:t>
      </w:r>
      <w:r w:rsidR="00725BC0" w:rsidRPr="0037414E">
        <w:rPr>
          <w:lang w:val="en-GB"/>
        </w:rPr>
        <w:t xml:space="preserve"> </w:t>
      </w:r>
      <w:r w:rsidRPr="0037414E">
        <w:rPr>
          <w:lang w:val="en-GB"/>
        </w:rPr>
        <w:t xml:space="preserve">be placed in the text must be indicated </w:t>
      </w:r>
      <w:r w:rsidR="00055CB8" w:rsidRPr="0037414E">
        <w:rPr>
          <w:lang w:val="en-GB"/>
        </w:rPr>
        <w:t xml:space="preserve">clearly </w:t>
      </w:r>
      <w:r w:rsidRPr="0037414E">
        <w:rPr>
          <w:lang w:val="en-GB"/>
        </w:rPr>
        <w:t xml:space="preserve">in the manuscript. </w:t>
      </w:r>
      <w:r w:rsidR="001A6CBD" w:rsidRPr="0037414E">
        <w:rPr>
          <w:lang w:val="en-GB"/>
        </w:rPr>
        <w:t xml:space="preserve">All </w:t>
      </w:r>
      <w:r w:rsidR="001A6CBD" w:rsidRPr="0037414E">
        <w:rPr>
          <w:bCs/>
          <w:iCs/>
          <w:lang w:val="en-GB"/>
        </w:rPr>
        <w:t>t</w:t>
      </w:r>
      <w:r w:rsidR="004F0C33" w:rsidRPr="0037414E">
        <w:rPr>
          <w:bCs/>
          <w:iCs/>
          <w:lang w:val="en-GB"/>
        </w:rPr>
        <w:t xml:space="preserve">ables and figures are </w:t>
      </w:r>
      <w:r w:rsidR="001A6CBD" w:rsidRPr="0037414E">
        <w:rPr>
          <w:bCs/>
          <w:iCs/>
          <w:lang w:val="en-GB"/>
        </w:rPr>
        <w:t xml:space="preserve">to be </w:t>
      </w:r>
      <w:r w:rsidR="004F0C33" w:rsidRPr="0037414E">
        <w:rPr>
          <w:bCs/>
          <w:iCs/>
          <w:lang w:val="en-GB"/>
        </w:rPr>
        <w:t>placed</w:t>
      </w:r>
      <w:r w:rsidRPr="0037414E">
        <w:rPr>
          <w:b/>
          <w:bCs/>
          <w:i/>
          <w:iCs/>
          <w:lang w:val="en-GB"/>
        </w:rPr>
        <w:t xml:space="preserve"> </w:t>
      </w:r>
      <w:r w:rsidRPr="0037414E">
        <w:rPr>
          <w:bCs/>
          <w:i/>
          <w:iCs/>
          <w:lang w:val="en-GB"/>
        </w:rPr>
        <w:t>after the reference list</w:t>
      </w:r>
      <w:r w:rsidRPr="0037414E">
        <w:rPr>
          <w:b/>
          <w:bCs/>
          <w:i/>
          <w:iCs/>
          <w:lang w:val="en-GB"/>
        </w:rPr>
        <w:t xml:space="preserve"> </w:t>
      </w:r>
      <w:r w:rsidR="004F0C33" w:rsidRPr="0037414E">
        <w:rPr>
          <w:bCs/>
          <w:iCs/>
          <w:lang w:val="en-GB"/>
        </w:rPr>
        <w:t>with each on</w:t>
      </w:r>
      <w:r w:rsidRPr="0037414E">
        <w:rPr>
          <w:b/>
          <w:bCs/>
          <w:i/>
          <w:iCs/>
          <w:lang w:val="en-GB"/>
        </w:rPr>
        <w:t xml:space="preserve"> </w:t>
      </w:r>
      <w:r w:rsidRPr="0037414E">
        <w:rPr>
          <w:bCs/>
          <w:iCs/>
          <w:lang w:val="en-GB"/>
        </w:rPr>
        <w:t xml:space="preserve">a </w:t>
      </w:r>
      <w:r w:rsidRPr="0037414E">
        <w:rPr>
          <w:b/>
          <w:bCs/>
          <w:i/>
          <w:iCs/>
          <w:lang w:val="en-GB"/>
        </w:rPr>
        <w:t>separate page</w:t>
      </w:r>
      <w:r w:rsidR="004C5896" w:rsidRPr="0037414E">
        <w:rPr>
          <w:bCs/>
          <w:iCs/>
          <w:lang w:val="en-GB"/>
        </w:rPr>
        <w:t>,</w:t>
      </w:r>
      <w:r w:rsidR="00725BC0" w:rsidRPr="0037414E">
        <w:rPr>
          <w:bCs/>
          <w:iCs/>
          <w:lang w:val="en-GB"/>
        </w:rPr>
        <w:t xml:space="preserve"> always </w:t>
      </w:r>
      <w:r w:rsidR="001A6CBD" w:rsidRPr="0037414E">
        <w:rPr>
          <w:bCs/>
          <w:iCs/>
          <w:lang w:val="en-GB"/>
        </w:rPr>
        <w:t>ending with</w:t>
      </w:r>
      <w:r w:rsidR="000A1F74" w:rsidRPr="0037414E">
        <w:rPr>
          <w:b/>
          <w:bCs/>
          <w:i/>
          <w:iCs/>
          <w:lang w:val="en-GB"/>
        </w:rPr>
        <w:t xml:space="preserve"> </w:t>
      </w:r>
      <w:r w:rsidR="000A1F74" w:rsidRPr="0037414E">
        <w:rPr>
          <w:bCs/>
          <w:iCs/>
          <w:lang w:val="en-GB"/>
        </w:rPr>
        <w:t xml:space="preserve">a </w:t>
      </w:r>
      <w:r w:rsidR="000A1F74" w:rsidRPr="0037414E">
        <w:rPr>
          <w:b/>
          <w:bCs/>
          <w:i/>
          <w:iCs/>
          <w:lang w:val="en-GB"/>
        </w:rPr>
        <w:t>section break</w:t>
      </w:r>
      <w:r w:rsidRPr="0037414E">
        <w:rPr>
          <w:lang w:val="en-GB"/>
        </w:rPr>
        <w:t>.</w:t>
      </w:r>
      <w:r w:rsidR="001462B4" w:rsidRPr="0037414E">
        <w:rPr>
          <w:lang w:val="en-GB"/>
        </w:rPr>
        <w:t xml:space="preserve"> Any preference for the use of </w:t>
      </w:r>
      <w:r w:rsidR="001462B4" w:rsidRPr="0037414E">
        <w:rPr>
          <w:i/>
          <w:lang w:val="en-GB"/>
        </w:rPr>
        <w:t>colour</w:t>
      </w:r>
      <w:r w:rsidR="001462B4" w:rsidRPr="0037414E">
        <w:rPr>
          <w:lang w:val="en-GB"/>
        </w:rPr>
        <w:t xml:space="preserve"> in the case of figures or photographs must be noted and will be at an </w:t>
      </w:r>
      <w:r w:rsidR="001462B4" w:rsidRPr="0037414E">
        <w:rPr>
          <w:i/>
          <w:lang w:val="en-GB"/>
        </w:rPr>
        <w:t>additional cost</w:t>
      </w:r>
      <w:r w:rsidR="001462B4" w:rsidRPr="0037414E">
        <w:rPr>
          <w:lang w:val="en-GB"/>
        </w:rPr>
        <w:t xml:space="preserve"> to the page tariff.</w:t>
      </w:r>
    </w:p>
    <w:p w14:paraId="06D35339" w14:textId="39D38170" w:rsidR="001A6CBD" w:rsidRPr="0037414E" w:rsidRDefault="001A6CBD">
      <w:pPr>
        <w:pStyle w:val="p12"/>
        <w:tabs>
          <w:tab w:val="left" w:pos="-1170"/>
        </w:tabs>
        <w:spacing w:after="120"/>
        <w:ind w:left="0"/>
        <w:jc w:val="both"/>
        <w:rPr>
          <w:lang w:val="en-GB"/>
        </w:rPr>
      </w:pPr>
      <w:r w:rsidRPr="0037414E">
        <w:rPr>
          <w:lang w:val="en-GB"/>
        </w:rPr>
        <w:t xml:space="preserve">It is essential that tables/figures should be </w:t>
      </w:r>
      <w:r w:rsidRPr="0037414E">
        <w:rPr>
          <w:i/>
          <w:lang w:val="en-GB"/>
        </w:rPr>
        <w:t>contained/fit within the page setup</w:t>
      </w:r>
      <w:r w:rsidRPr="0037414E">
        <w:rPr>
          <w:lang w:val="en-GB"/>
        </w:rPr>
        <w:t xml:space="preserve"> described earlier for this </w:t>
      </w:r>
      <w:r w:rsidR="00725BC0" w:rsidRPr="0037414E">
        <w:rPr>
          <w:lang w:val="en-GB"/>
        </w:rPr>
        <w:t>J</w:t>
      </w:r>
      <w:r w:rsidRPr="0037414E">
        <w:rPr>
          <w:lang w:val="en-GB"/>
        </w:rPr>
        <w:t xml:space="preserve">ournal. Portrait layout </w:t>
      </w:r>
      <w:r w:rsidR="000737D5" w:rsidRPr="0037414E">
        <w:rPr>
          <w:lang w:val="en-GB"/>
        </w:rPr>
        <w:t>is preferred</w:t>
      </w:r>
      <w:r w:rsidRPr="0037414E">
        <w:rPr>
          <w:lang w:val="en-GB"/>
        </w:rPr>
        <w:t xml:space="preserve"> for all tables/figures.</w:t>
      </w:r>
      <w:r w:rsidR="00725BC0" w:rsidRPr="0037414E">
        <w:rPr>
          <w:lang w:val="en-GB"/>
        </w:rPr>
        <w:t xml:space="preserve"> </w:t>
      </w:r>
      <w:r w:rsidRPr="0037414E">
        <w:rPr>
          <w:lang w:val="en-GB"/>
        </w:rPr>
        <w:t xml:space="preserve">Tables must use separate rows/columns (do not merge cells) for each item. Figures must be </w:t>
      </w:r>
      <w:r w:rsidR="009C3EED" w:rsidRPr="0037414E">
        <w:rPr>
          <w:lang w:val="en-GB"/>
        </w:rPr>
        <w:t xml:space="preserve">in </w:t>
      </w:r>
      <w:r w:rsidR="009C3EED" w:rsidRPr="0037414E">
        <w:rPr>
          <w:b/>
          <w:i/>
          <w:lang w:val="en-GB"/>
        </w:rPr>
        <w:t>Word</w:t>
      </w:r>
      <w:r w:rsidR="009C3EED" w:rsidRPr="0037414E">
        <w:rPr>
          <w:b/>
          <w:lang w:val="en-GB"/>
        </w:rPr>
        <w:t xml:space="preserve"> </w:t>
      </w:r>
      <w:r w:rsidR="009C3EED" w:rsidRPr="0037414E">
        <w:rPr>
          <w:lang w:val="en-GB"/>
        </w:rPr>
        <w:t xml:space="preserve">and </w:t>
      </w:r>
      <w:r w:rsidRPr="0037414E">
        <w:rPr>
          <w:i/>
          <w:lang w:val="en-GB"/>
        </w:rPr>
        <w:t xml:space="preserve">accessible to make corrections </w:t>
      </w:r>
      <w:r w:rsidRPr="0037414E">
        <w:rPr>
          <w:lang w:val="en-GB"/>
        </w:rPr>
        <w:t>or changes within the figure where deemed necessary.</w:t>
      </w:r>
      <w:r w:rsidR="009960CE" w:rsidRPr="0037414E">
        <w:rPr>
          <w:lang w:val="en-GB"/>
        </w:rPr>
        <w:t xml:space="preserve"> </w:t>
      </w:r>
      <w:r w:rsidR="00D24F0C" w:rsidRPr="0037414E">
        <w:rPr>
          <w:lang w:val="en-GB"/>
        </w:rPr>
        <w:t xml:space="preserve">Please ensure that </w:t>
      </w:r>
      <w:r w:rsidR="0099578A" w:rsidRPr="0037414E">
        <w:rPr>
          <w:lang w:val="en-GB"/>
        </w:rPr>
        <w:t xml:space="preserve">especially </w:t>
      </w:r>
      <w:r w:rsidR="00D24F0C" w:rsidRPr="0037414E">
        <w:rPr>
          <w:lang w:val="en-GB"/>
        </w:rPr>
        <w:t>the figures are of high quality for printing purposes.</w:t>
      </w:r>
      <w:r w:rsidR="009C3EED" w:rsidRPr="0037414E">
        <w:rPr>
          <w:lang w:val="en-GB"/>
        </w:rPr>
        <w:t xml:space="preserve"> </w:t>
      </w:r>
      <w:r w:rsidR="001A5281" w:rsidRPr="0037414E">
        <w:rPr>
          <w:lang w:val="en-GB"/>
        </w:rPr>
        <w:t xml:space="preserve">Any preference for the use of </w:t>
      </w:r>
      <w:r w:rsidR="001A5281" w:rsidRPr="0037414E">
        <w:rPr>
          <w:i/>
          <w:lang w:val="en-GB"/>
        </w:rPr>
        <w:t>colour</w:t>
      </w:r>
      <w:r w:rsidR="001A5281" w:rsidRPr="0037414E">
        <w:rPr>
          <w:lang w:val="en-GB"/>
        </w:rPr>
        <w:t xml:space="preserve"> in the case of figures or photographs must be noted and will be at an </w:t>
      </w:r>
      <w:r w:rsidR="001A5281" w:rsidRPr="0037414E">
        <w:rPr>
          <w:i/>
          <w:lang w:val="en-GB"/>
        </w:rPr>
        <w:t>additional cost</w:t>
      </w:r>
      <w:r w:rsidR="001A5281" w:rsidRPr="0037414E">
        <w:rPr>
          <w:lang w:val="en-GB"/>
        </w:rPr>
        <w:t xml:space="preserve"> to the page tariff.</w:t>
      </w:r>
    </w:p>
    <w:p w14:paraId="742C742A" w14:textId="77777777" w:rsidR="00403FF3" w:rsidRPr="0037414E" w:rsidRDefault="00403FF3" w:rsidP="002A047C">
      <w:pPr>
        <w:spacing w:before="180" w:after="60"/>
        <w:jc w:val="both"/>
        <w:rPr>
          <w:sz w:val="20"/>
          <w:szCs w:val="20"/>
        </w:rPr>
      </w:pPr>
      <w:r w:rsidRPr="0037414E">
        <w:rPr>
          <w:b/>
          <w:bCs/>
          <w:sz w:val="20"/>
          <w:szCs w:val="20"/>
        </w:rPr>
        <w:t>References</w:t>
      </w:r>
    </w:p>
    <w:p w14:paraId="687173E1" w14:textId="77777777" w:rsidR="00403FF3" w:rsidRPr="0037414E" w:rsidRDefault="00403FF3">
      <w:pPr>
        <w:jc w:val="both"/>
        <w:rPr>
          <w:sz w:val="20"/>
          <w:szCs w:val="20"/>
        </w:rPr>
      </w:pPr>
      <w:r w:rsidRPr="0037414E">
        <w:rPr>
          <w:sz w:val="20"/>
          <w:szCs w:val="20"/>
        </w:rPr>
        <w:t xml:space="preserve">In the </w:t>
      </w:r>
      <w:r w:rsidRPr="0037414E">
        <w:rPr>
          <w:i/>
          <w:iCs/>
          <w:sz w:val="20"/>
          <w:szCs w:val="20"/>
        </w:rPr>
        <w:t>text</w:t>
      </w:r>
      <w:r w:rsidR="009C3EED" w:rsidRPr="0037414E">
        <w:rPr>
          <w:iCs/>
          <w:sz w:val="20"/>
          <w:szCs w:val="20"/>
        </w:rPr>
        <w:t>,</w:t>
      </w:r>
      <w:r w:rsidRPr="0037414E">
        <w:rPr>
          <w:sz w:val="20"/>
          <w:szCs w:val="20"/>
        </w:rPr>
        <w:t xml:space="preserve"> the Harvard method must be adopted by providing the author's surname and the date placed in parentheses. </w:t>
      </w:r>
      <w:r w:rsidRPr="0037414E">
        <w:rPr>
          <w:i/>
          <w:iCs/>
          <w:sz w:val="20"/>
          <w:szCs w:val="20"/>
        </w:rPr>
        <w:t xml:space="preserve">For example: </w:t>
      </w:r>
      <w:r w:rsidRPr="0037414E">
        <w:rPr>
          <w:sz w:val="20"/>
          <w:szCs w:val="20"/>
        </w:rPr>
        <w:t>Daly (1970); King and Loathes (1985); (Botha &amp;</w:t>
      </w:r>
      <w:r w:rsidR="009C3EED" w:rsidRPr="0037414E">
        <w:rPr>
          <w:sz w:val="20"/>
          <w:szCs w:val="20"/>
        </w:rPr>
        <w:t xml:space="preserve"> </w:t>
      </w:r>
      <w:r w:rsidRPr="0037414E">
        <w:rPr>
          <w:sz w:val="20"/>
          <w:szCs w:val="20"/>
        </w:rPr>
        <w:t xml:space="preserve">Sonn, 2002); </w:t>
      </w:r>
      <w:r w:rsidR="00675C2D" w:rsidRPr="0037414E">
        <w:rPr>
          <w:sz w:val="20"/>
          <w:szCs w:val="20"/>
        </w:rPr>
        <w:t>McGuines</w:t>
      </w:r>
      <w:r w:rsidR="009C3EED" w:rsidRPr="0037414E">
        <w:rPr>
          <w:sz w:val="20"/>
          <w:szCs w:val="20"/>
        </w:rPr>
        <w:t xml:space="preserve"> </w:t>
      </w:r>
      <w:r w:rsidRPr="0037414E">
        <w:rPr>
          <w:i/>
          <w:iCs/>
          <w:sz w:val="20"/>
          <w:szCs w:val="20"/>
        </w:rPr>
        <w:t>et al.</w:t>
      </w:r>
      <w:r w:rsidR="009C3EED" w:rsidRPr="0037414E">
        <w:rPr>
          <w:i/>
          <w:iCs/>
          <w:sz w:val="20"/>
          <w:szCs w:val="20"/>
        </w:rPr>
        <w:t xml:space="preserve"> </w:t>
      </w:r>
      <w:r w:rsidR="009C3EED" w:rsidRPr="0037414E">
        <w:rPr>
          <w:sz w:val="20"/>
          <w:szCs w:val="20"/>
        </w:rPr>
        <w:t>(1986) or (Daly, 1970:80) where</w:t>
      </w:r>
      <w:r w:rsidRPr="0037414E">
        <w:rPr>
          <w:sz w:val="20"/>
          <w:szCs w:val="20"/>
        </w:rPr>
        <w:t xml:space="preserve"> Daly is not part of the sentence</w:t>
      </w:r>
      <w:r w:rsidR="00AF482C" w:rsidRPr="0037414E">
        <w:rPr>
          <w:sz w:val="20"/>
          <w:szCs w:val="20"/>
        </w:rPr>
        <w:t xml:space="preserve"> and page number </w:t>
      </w:r>
      <w:r w:rsidR="009C3EED" w:rsidRPr="0037414E">
        <w:rPr>
          <w:sz w:val="20"/>
          <w:szCs w:val="20"/>
        </w:rPr>
        <w:t xml:space="preserve">is added </w:t>
      </w:r>
      <w:r w:rsidR="00AF482C" w:rsidRPr="0037414E">
        <w:rPr>
          <w:sz w:val="20"/>
          <w:szCs w:val="20"/>
        </w:rPr>
        <w:t>for a direct quotation</w:t>
      </w:r>
      <w:r w:rsidRPr="0037414E">
        <w:rPr>
          <w:sz w:val="20"/>
          <w:szCs w:val="20"/>
        </w:rPr>
        <w:t xml:space="preserve">. More than one reference must be arranged </w:t>
      </w:r>
      <w:r w:rsidRPr="0037414E">
        <w:rPr>
          <w:b/>
          <w:bCs/>
          <w:i/>
          <w:sz w:val="20"/>
          <w:szCs w:val="20"/>
        </w:rPr>
        <w:t>chronologically</w:t>
      </w:r>
      <w:r w:rsidRPr="0037414E">
        <w:rPr>
          <w:b/>
          <w:bCs/>
          <w:sz w:val="20"/>
          <w:szCs w:val="20"/>
        </w:rPr>
        <w:t xml:space="preserve"> </w:t>
      </w:r>
      <w:r w:rsidRPr="0037414E">
        <w:rPr>
          <w:sz w:val="20"/>
          <w:szCs w:val="20"/>
        </w:rPr>
        <w:t xml:space="preserve">(Daly, 1970; King &amp; Loathes, 1985). Note that </w:t>
      </w:r>
      <w:r w:rsidRPr="0037414E">
        <w:rPr>
          <w:i/>
          <w:iCs/>
          <w:sz w:val="20"/>
          <w:szCs w:val="20"/>
        </w:rPr>
        <w:t xml:space="preserve">et al. </w:t>
      </w:r>
      <w:r w:rsidRPr="0037414E">
        <w:rPr>
          <w:sz w:val="20"/>
          <w:szCs w:val="20"/>
        </w:rPr>
        <w:t xml:space="preserve">(italics) is used in the body of the text </w:t>
      </w:r>
      <w:r w:rsidR="009C3EED" w:rsidRPr="0037414E">
        <w:rPr>
          <w:sz w:val="20"/>
          <w:szCs w:val="20"/>
        </w:rPr>
        <w:t>from the beginning</w:t>
      </w:r>
      <w:r w:rsidR="00F254A3" w:rsidRPr="0037414E">
        <w:rPr>
          <w:sz w:val="20"/>
          <w:szCs w:val="20"/>
        </w:rPr>
        <w:t xml:space="preserve"> </w:t>
      </w:r>
      <w:r w:rsidRPr="0037414E">
        <w:rPr>
          <w:sz w:val="20"/>
          <w:szCs w:val="20"/>
        </w:rPr>
        <w:t xml:space="preserve">when there are </w:t>
      </w:r>
      <w:r w:rsidRPr="0037414E">
        <w:rPr>
          <w:b/>
          <w:bCs/>
          <w:i/>
          <w:sz w:val="20"/>
          <w:szCs w:val="20"/>
        </w:rPr>
        <w:t>more than two authors</w:t>
      </w:r>
      <w:r w:rsidRPr="0037414E">
        <w:rPr>
          <w:sz w:val="20"/>
          <w:szCs w:val="20"/>
        </w:rPr>
        <w:t>, but never in the list of references</w:t>
      </w:r>
      <w:r w:rsidR="001A5281" w:rsidRPr="0037414E">
        <w:rPr>
          <w:sz w:val="20"/>
          <w:szCs w:val="20"/>
        </w:rPr>
        <w:t>,</w:t>
      </w:r>
      <w:r w:rsidR="009C3EED" w:rsidRPr="0037414E">
        <w:rPr>
          <w:sz w:val="20"/>
          <w:szCs w:val="20"/>
        </w:rPr>
        <w:t xml:space="preserve"> where all authors must be </w:t>
      </w:r>
      <w:r w:rsidR="001A5281" w:rsidRPr="0037414E">
        <w:rPr>
          <w:sz w:val="20"/>
          <w:szCs w:val="20"/>
        </w:rPr>
        <w:t>provid</w:t>
      </w:r>
      <w:r w:rsidR="009C3EED" w:rsidRPr="0037414E">
        <w:rPr>
          <w:sz w:val="20"/>
          <w:szCs w:val="20"/>
        </w:rPr>
        <w:t>ed</w:t>
      </w:r>
      <w:r w:rsidRPr="0037414E">
        <w:rPr>
          <w:sz w:val="20"/>
          <w:szCs w:val="20"/>
        </w:rPr>
        <w:t>.</w:t>
      </w:r>
    </w:p>
    <w:p w14:paraId="63776C0F" w14:textId="77777777" w:rsidR="00403FF3" w:rsidRPr="0037414E" w:rsidRDefault="00403FF3" w:rsidP="002A047C">
      <w:pPr>
        <w:spacing w:before="180" w:after="60"/>
        <w:jc w:val="both"/>
        <w:rPr>
          <w:b/>
          <w:bCs/>
          <w:snapToGrid w:val="0"/>
          <w:sz w:val="20"/>
          <w:szCs w:val="20"/>
        </w:rPr>
      </w:pPr>
      <w:r w:rsidRPr="0037414E">
        <w:rPr>
          <w:b/>
          <w:bCs/>
          <w:sz w:val="20"/>
          <w:szCs w:val="20"/>
        </w:rPr>
        <w:t>List of references</w:t>
      </w:r>
    </w:p>
    <w:p w14:paraId="777955CF" w14:textId="4B9B2B5F" w:rsidR="00403FF3" w:rsidRPr="0037414E" w:rsidRDefault="00403FF3">
      <w:pPr>
        <w:pStyle w:val="p16"/>
        <w:spacing w:after="120" w:line="240" w:lineRule="auto"/>
        <w:ind w:left="0" w:firstLine="0"/>
        <w:jc w:val="both"/>
        <w:rPr>
          <w:lang w:val="en-GB"/>
        </w:rPr>
      </w:pPr>
      <w:r w:rsidRPr="0037414E">
        <w:rPr>
          <w:lang w:val="en-GB"/>
        </w:rPr>
        <w:t>Only the references cited in the text should be listed alphabetically according to surname (last name) of authors (</w:t>
      </w:r>
      <w:r w:rsidR="001462B4" w:rsidRPr="0037414E">
        <w:rPr>
          <w:lang w:val="en-GB"/>
        </w:rPr>
        <w:t>upper</w:t>
      </w:r>
      <w:r w:rsidR="00AF482C" w:rsidRPr="0037414E">
        <w:rPr>
          <w:lang w:val="en-GB"/>
        </w:rPr>
        <w:t>case</w:t>
      </w:r>
      <w:r w:rsidRPr="0037414E">
        <w:rPr>
          <w:lang w:val="en-GB"/>
        </w:rPr>
        <w:t xml:space="preserve">) after the body of text under the heading, </w:t>
      </w:r>
      <w:r w:rsidR="009C3EED" w:rsidRPr="0037414E">
        <w:rPr>
          <w:b/>
          <w:bCs/>
          <w:lang w:val="en-GB"/>
        </w:rPr>
        <w:t>REFERENCES</w:t>
      </w:r>
      <w:r w:rsidRPr="0037414E">
        <w:rPr>
          <w:lang w:val="en-GB"/>
        </w:rPr>
        <w:t xml:space="preserve"> (</w:t>
      </w:r>
      <w:r w:rsidR="001462B4" w:rsidRPr="0037414E">
        <w:rPr>
          <w:lang w:val="en-GB"/>
        </w:rPr>
        <w:t>uppercase</w:t>
      </w:r>
      <w:r w:rsidRPr="0037414E">
        <w:rPr>
          <w:lang w:val="en-GB"/>
        </w:rPr>
        <w:t xml:space="preserve">) starting on a new page. In the case where the TITLE of an article, book, etc., is in any other language than English, the author must also provide an </w:t>
      </w:r>
      <w:r w:rsidR="004F0C33" w:rsidRPr="0037414E">
        <w:rPr>
          <w:b/>
          <w:i/>
          <w:lang w:val="en-GB"/>
        </w:rPr>
        <w:t>English translation</w:t>
      </w:r>
      <w:r w:rsidRPr="0037414E">
        <w:rPr>
          <w:lang w:val="en-GB"/>
        </w:rPr>
        <w:t xml:space="preserve"> of the title in parentheses</w:t>
      </w:r>
      <w:r w:rsidR="00075E3C" w:rsidRPr="0037414E">
        <w:rPr>
          <w:lang w:val="en-GB"/>
        </w:rPr>
        <w:t xml:space="preserve"> (this applies to Afrikaans titles</w:t>
      </w:r>
      <w:r w:rsidR="00F254A3" w:rsidRPr="0037414E">
        <w:rPr>
          <w:lang w:val="en-GB"/>
        </w:rPr>
        <w:t xml:space="preserve"> </w:t>
      </w:r>
      <w:r w:rsidR="009C3EED" w:rsidRPr="0037414E">
        <w:rPr>
          <w:lang w:val="en-GB"/>
        </w:rPr>
        <w:t>as well</w:t>
      </w:r>
      <w:r w:rsidR="00075E3C" w:rsidRPr="0037414E">
        <w:rPr>
          <w:lang w:val="en-GB"/>
        </w:rPr>
        <w:t>)</w:t>
      </w:r>
      <w:r w:rsidRPr="0037414E">
        <w:rPr>
          <w:lang w:val="en-GB"/>
        </w:rPr>
        <w:t>.</w:t>
      </w:r>
    </w:p>
    <w:p w14:paraId="1ADBCA7C" w14:textId="77777777" w:rsidR="0037414E" w:rsidRPr="0037414E" w:rsidRDefault="0037414E">
      <w:pPr>
        <w:pStyle w:val="p16"/>
        <w:spacing w:after="120" w:line="240" w:lineRule="auto"/>
        <w:ind w:left="0" w:firstLine="0"/>
        <w:jc w:val="both"/>
        <w:rPr>
          <w:lang w:val="en-GB"/>
        </w:rPr>
      </w:pPr>
    </w:p>
    <w:p w14:paraId="04DDE8A7" w14:textId="3BDF1500" w:rsidR="00403FF3" w:rsidRPr="0037414E" w:rsidRDefault="00403FF3" w:rsidP="00B36317">
      <w:pPr>
        <w:pStyle w:val="p16"/>
        <w:spacing w:after="120" w:line="240" w:lineRule="auto"/>
        <w:ind w:left="0" w:firstLine="0"/>
        <w:jc w:val="both"/>
        <w:rPr>
          <w:lang w:val="en-GB"/>
        </w:rPr>
      </w:pPr>
      <w:r w:rsidRPr="0037414E">
        <w:rPr>
          <w:lang w:val="en-GB"/>
        </w:rPr>
        <w:lastRenderedPageBreak/>
        <w:t xml:space="preserve">In the case of articles published in </w:t>
      </w:r>
      <w:r w:rsidR="000A3A10" w:rsidRPr="0037414E">
        <w:rPr>
          <w:b/>
          <w:bCs/>
          <w:i/>
          <w:iCs/>
          <w:lang w:val="en-GB"/>
        </w:rPr>
        <w:t>JOURNALS</w:t>
      </w:r>
      <w:r w:rsidRPr="0037414E">
        <w:rPr>
          <w:i/>
          <w:iCs/>
          <w:lang w:val="en-GB"/>
        </w:rPr>
        <w:t xml:space="preserve">, </w:t>
      </w:r>
      <w:r w:rsidRPr="0037414E">
        <w:rPr>
          <w:lang w:val="en-GB"/>
        </w:rPr>
        <w:t>references listed should include the surnames and initials (</w:t>
      </w:r>
      <w:r w:rsidR="00FE261B" w:rsidRPr="0037414E">
        <w:rPr>
          <w:lang w:val="en-GB"/>
        </w:rPr>
        <w:t>upper case</w:t>
      </w:r>
      <w:r w:rsidR="0099578A" w:rsidRPr="0037414E">
        <w:rPr>
          <w:lang w:val="en-GB"/>
        </w:rPr>
        <w:t xml:space="preserve"> and with full-stop and without spaces between initials</w:t>
      </w:r>
      <w:r w:rsidRPr="0037414E">
        <w:rPr>
          <w:lang w:val="en-GB"/>
        </w:rPr>
        <w:t xml:space="preserve">) of </w:t>
      </w:r>
      <w:r w:rsidR="004F0C33" w:rsidRPr="0037414E">
        <w:rPr>
          <w:b/>
          <w:i/>
          <w:lang w:val="en-GB"/>
        </w:rPr>
        <w:t>all</w:t>
      </w:r>
      <w:r w:rsidRPr="0037414E">
        <w:rPr>
          <w:lang w:val="en-GB"/>
        </w:rPr>
        <w:t xml:space="preserve"> authors, the date of the publication in parentheses, the full title of the article, the full title of the journal (italics</w:t>
      </w:r>
      <w:r w:rsidR="0099578A" w:rsidRPr="0037414E">
        <w:rPr>
          <w:lang w:val="en-GB"/>
        </w:rPr>
        <w:t xml:space="preserve"> and no abbreviations</w:t>
      </w:r>
      <w:r w:rsidRPr="0037414E">
        <w:rPr>
          <w:lang w:val="en-GB"/>
        </w:rPr>
        <w:t>), the volume number, the seri</w:t>
      </w:r>
      <w:r w:rsidR="00075E3C" w:rsidRPr="0037414E">
        <w:rPr>
          <w:lang w:val="en-GB"/>
        </w:rPr>
        <w:t>es/issue</w:t>
      </w:r>
      <w:r w:rsidRPr="0037414E">
        <w:rPr>
          <w:lang w:val="en-GB"/>
        </w:rPr>
        <w:t xml:space="preserve"> number in parentheses (if the said journal does not use issue numbers</w:t>
      </w:r>
      <w:r w:rsidR="00296E30" w:rsidRPr="0037414E">
        <w:rPr>
          <w:lang w:val="en-GB"/>
        </w:rPr>
        <w:t>, the month of publication should be used</w:t>
      </w:r>
      <w:r w:rsidRPr="0037414E">
        <w:rPr>
          <w:lang w:val="en-GB"/>
        </w:rPr>
        <w:t xml:space="preserve">), followed by a colon and a space with the first and last page numbers separated by a hyphen. </w:t>
      </w:r>
      <w:r w:rsidR="0099578A" w:rsidRPr="0037414E">
        <w:rPr>
          <w:lang w:val="en-GB"/>
        </w:rPr>
        <w:t xml:space="preserve">In the case of online journals, use “online” if page numbers are not provided. </w:t>
      </w:r>
      <w:r w:rsidR="00A722B9" w:rsidRPr="0037414E">
        <w:rPr>
          <w:lang w:val="en-GB"/>
        </w:rPr>
        <w:t>The use of the correct punctuation is of importance</w:t>
      </w:r>
      <w:r w:rsidR="00FE261B" w:rsidRPr="0037414E">
        <w:rPr>
          <w:lang w:val="en-GB"/>
        </w:rPr>
        <w:t>.</w:t>
      </w:r>
    </w:p>
    <w:p w14:paraId="50330B49" w14:textId="300E344E" w:rsidR="00403FF3" w:rsidRPr="0037414E" w:rsidRDefault="00403FF3" w:rsidP="00D90D2D">
      <w:pPr>
        <w:pStyle w:val="p17"/>
        <w:tabs>
          <w:tab w:val="left" w:pos="720"/>
        </w:tabs>
        <w:spacing w:after="120" w:line="240" w:lineRule="auto"/>
        <w:jc w:val="both"/>
        <w:rPr>
          <w:lang w:val="en-GB"/>
        </w:rPr>
      </w:pPr>
      <w:r w:rsidRPr="0037414E">
        <w:rPr>
          <w:lang w:val="en-GB"/>
        </w:rPr>
        <w:t xml:space="preserve">If the reference is a </w:t>
      </w:r>
      <w:r w:rsidRPr="0037414E">
        <w:rPr>
          <w:b/>
          <w:bCs/>
          <w:i/>
          <w:lang w:val="en-GB"/>
        </w:rPr>
        <w:t>BOOK</w:t>
      </w:r>
      <w:r w:rsidRPr="0037414E">
        <w:rPr>
          <w:i/>
          <w:iCs/>
          <w:lang w:val="en-GB"/>
        </w:rPr>
        <w:t xml:space="preserve">, </w:t>
      </w:r>
      <w:r w:rsidRPr="0037414E">
        <w:rPr>
          <w:lang w:val="en-GB"/>
        </w:rPr>
        <w:t>the surname (last name</w:t>
      </w:r>
      <w:r w:rsidR="00394632" w:rsidRPr="0037414E">
        <w:rPr>
          <w:lang w:val="en-GB"/>
        </w:rPr>
        <w:t>, upper case</w:t>
      </w:r>
      <w:r w:rsidRPr="0037414E">
        <w:rPr>
          <w:lang w:val="en-GB"/>
        </w:rPr>
        <w:t>) and initials</w:t>
      </w:r>
      <w:r w:rsidR="00FE08A5" w:rsidRPr="0037414E">
        <w:rPr>
          <w:lang w:val="en-GB"/>
        </w:rPr>
        <w:t xml:space="preserve"> </w:t>
      </w:r>
      <w:r w:rsidR="00A717FE" w:rsidRPr="0037414E">
        <w:rPr>
          <w:lang w:val="en-GB"/>
        </w:rPr>
        <w:t>(</w:t>
      </w:r>
      <w:r w:rsidR="00FE08A5" w:rsidRPr="0037414E">
        <w:rPr>
          <w:lang w:val="en-GB"/>
        </w:rPr>
        <w:t>with full-stop</w:t>
      </w:r>
      <w:r w:rsidRPr="0037414E">
        <w:rPr>
          <w:lang w:val="en-GB"/>
        </w:rPr>
        <w:t xml:space="preserve"> </w:t>
      </w:r>
      <w:r w:rsidR="00A717FE" w:rsidRPr="0037414E">
        <w:rPr>
          <w:lang w:val="en-GB"/>
        </w:rPr>
        <w:t xml:space="preserve">and </w:t>
      </w:r>
      <w:r w:rsidR="00394632" w:rsidRPr="0037414E">
        <w:rPr>
          <w:lang w:val="en-GB"/>
        </w:rPr>
        <w:t xml:space="preserve">without spaces) </w:t>
      </w:r>
      <w:r w:rsidRPr="0037414E">
        <w:rPr>
          <w:lang w:val="en-GB"/>
        </w:rPr>
        <w:t xml:space="preserve">of the author or editor (Ed.) must be </w:t>
      </w:r>
      <w:r w:rsidR="00394632" w:rsidRPr="0037414E">
        <w:rPr>
          <w:lang w:val="en-GB"/>
        </w:rPr>
        <w:t>provided</w:t>
      </w:r>
      <w:r w:rsidRPr="0037414E">
        <w:rPr>
          <w:lang w:val="en-GB"/>
        </w:rPr>
        <w:t>, followed by the date of publication in parentheses</w:t>
      </w:r>
      <w:r w:rsidR="00282130" w:rsidRPr="0037414E">
        <w:rPr>
          <w:lang w:val="en-GB"/>
        </w:rPr>
        <w:t xml:space="preserve"> followed by a </w:t>
      </w:r>
      <w:r w:rsidR="00EA3C9A" w:rsidRPr="0037414E">
        <w:rPr>
          <w:lang w:val="en-GB"/>
        </w:rPr>
        <w:t>full-</w:t>
      </w:r>
      <w:r w:rsidR="00282130" w:rsidRPr="0037414E">
        <w:rPr>
          <w:lang w:val="en-GB"/>
        </w:rPr>
        <w:t>stop</w:t>
      </w:r>
      <w:r w:rsidRPr="0037414E">
        <w:rPr>
          <w:lang w:val="en-GB"/>
        </w:rPr>
        <w:t>, the title of the book (italics) as given on the title page, the number of the edition (ed.) in parentheses, the city (and abbreviation for the state in the case of the USA OR the country) where</w:t>
      </w:r>
      <w:r w:rsidR="00BC61EA" w:rsidRPr="0037414E">
        <w:rPr>
          <w:lang w:val="en-GB"/>
        </w:rPr>
        <w:t xml:space="preserve"> published, followed by a </w:t>
      </w:r>
      <w:r w:rsidR="001462B4" w:rsidRPr="0037414E">
        <w:rPr>
          <w:lang w:val="en-GB"/>
        </w:rPr>
        <w:t>colon, a</w:t>
      </w:r>
      <w:r w:rsidR="00BC61EA" w:rsidRPr="0037414E">
        <w:rPr>
          <w:lang w:val="en-GB"/>
        </w:rPr>
        <w:t xml:space="preserve"> </w:t>
      </w:r>
      <w:r w:rsidRPr="0037414E">
        <w:rPr>
          <w:lang w:val="en-GB"/>
        </w:rPr>
        <w:t xml:space="preserve">space </w:t>
      </w:r>
      <w:r w:rsidR="002D241E" w:rsidRPr="0037414E">
        <w:rPr>
          <w:lang w:val="en-GB"/>
        </w:rPr>
        <w:t>and the name of the publisher.</w:t>
      </w:r>
    </w:p>
    <w:p w14:paraId="5144C756" w14:textId="3F609CB2" w:rsidR="004F0C33" w:rsidRPr="0037414E" w:rsidRDefault="00403FF3" w:rsidP="00D24F0C">
      <w:pPr>
        <w:pStyle w:val="p17"/>
        <w:tabs>
          <w:tab w:val="left" w:pos="720"/>
        </w:tabs>
        <w:spacing w:before="120" w:after="120" w:line="240" w:lineRule="auto"/>
        <w:jc w:val="both"/>
        <w:rPr>
          <w:lang w:val="en-GB"/>
        </w:rPr>
      </w:pPr>
      <w:r w:rsidRPr="0037414E">
        <w:rPr>
          <w:lang w:val="en-GB"/>
        </w:rPr>
        <w:t xml:space="preserve">For a </w:t>
      </w:r>
      <w:r w:rsidR="000A3A10" w:rsidRPr="0037414E">
        <w:rPr>
          <w:b/>
          <w:bCs/>
          <w:i/>
          <w:iCs/>
          <w:lang w:val="en-GB"/>
        </w:rPr>
        <w:t>CHAPTER</w:t>
      </w:r>
      <w:r w:rsidR="009960CE" w:rsidRPr="0037414E">
        <w:rPr>
          <w:b/>
          <w:bCs/>
          <w:i/>
          <w:iCs/>
          <w:lang w:val="en-GB"/>
        </w:rPr>
        <w:t xml:space="preserve"> </w:t>
      </w:r>
      <w:r w:rsidR="00E770A2" w:rsidRPr="0037414E">
        <w:rPr>
          <w:lang w:val="en-GB"/>
        </w:rPr>
        <w:t xml:space="preserve">in </w:t>
      </w:r>
      <w:r w:rsidRPr="0037414E">
        <w:rPr>
          <w:lang w:val="en-GB"/>
        </w:rPr>
        <w:t>a book, the page numbers of the chapter cited must be provided in parentheses (not italics) after the title of the book</w:t>
      </w:r>
      <w:r w:rsidR="002D241E" w:rsidRPr="0037414E">
        <w:rPr>
          <w:lang w:val="en-GB"/>
        </w:rPr>
        <w:t xml:space="preserve"> (pp. 20-29)</w:t>
      </w:r>
      <w:r w:rsidRPr="0037414E">
        <w:rPr>
          <w:lang w:val="en-GB"/>
        </w:rPr>
        <w:t>. For further details, authors should consult the most recent publication of this Journal for other examples.</w:t>
      </w:r>
    </w:p>
    <w:p w14:paraId="56A00396" w14:textId="77777777" w:rsidR="00403FF3" w:rsidRPr="0037414E" w:rsidRDefault="00403FF3" w:rsidP="00932DCB">
      <w:pPr>
        <w:pStyle w:val="p17"/>
        <w:tabs>
          <w:tab w:val="left" w:pos="720"/>
        </w:tabs>
        <w:spacing w:before="120" w:after="120" w:line="240" w:lineRule="auto"/>
        <w:jc w:val="both"/>
        <w:rPr>
          <w:lang w:val="en-GB"/>
        </w:rPr>
      </w:pPr>
      <w:r w:rsidRPr="0037414E">
        <w:rPr>
          <w:lang w:val="en-GB"/>
        </w:rPr>
        <w:t xml:space="preserve">If the reference is a </w:t>
      </w:r>
      <w:r w:rsidR="004F0C33" w:rsidRPr="0037414E">
        <w:rPr>
          <w:b/>
          <w:bCs/>
          <w:i/>
          <w:lang w:val="en-GB"/>
        </w:rPr>
        <w:t>THESIS</w:t>
      </w:r>
      <w:r w:rsidR="00C80AE3" w:rsidRPr="0037414E">
        <w:rPr>
          <w:b/>
          <w:bCs/>
          <w:i/>
          <w:lang w:val="en-GB"/>
        </w:rPr>
        <w:t xml:space="preserve"> </w:t>
      </w:r>
      <w:r w:rsidRPr="0037414E">
        <w:rPr>
          <w:lang w:val="en-GB"/>
        </w:rPr>
        <w:t xml:space="preserve">(master’s level) or </w:t>
      </w:r>
      <w:r w:rsidR="004F0C33" w:rsidRPr="0037414E">
        <w:rPr>
          <w:b/>
          <w:bCs/>
          <w:i/>
          <w:lang w:val="en-GB"/>
        </w:rPr>
        <w:t>DISSERTATION</w:t>
      </w:r>
      <w:r w:rsidRPr="0037414E">
        <w:rPr>
          <w:lang w:val="en-GB"/>
        </w:rPr>
        <w:t xml:space="preserve"> (doctoral level), italics is </w:t>
      </w:r>
      <w:r w:rsidRPr="0037414E">
        <w:rPr>
          <w:b/>
          <w:bCs/>
          <w:lang w:val="en-GB"/>
        </w:rPr>
        <w:t xml:space="preserve">not </w:t>
      </w:r>
      <w:r w:rsidRPr="0037414E">
        <w:rPr>
          <w:lang w:val="en-GB"/>
        </w:rPr>
        <w:t>used in the title as it is an unpublished work.</w:t>
      </w:r>
      <w:r w:rsidR="00394632" w:rsidRPr="0037414E">
        <w:rPr>
          <w:lang w:val="en-GB"/>
        </w:rPr>
        <w:t xml:space="preserve"> Provide the </w:t>
      </w:r>
      <w:r w:rsidR="00624560" w:rsidRPr="0037414E">
        <w:rPr>
          <w:lang w:val="en-GB"/>
        </w:rPr>
        <w:t xml:space="preserve">name of the </w:t>
      </w:r>
      <w:r w:rsidR="00394632" w:rsidRPr="0037414E">
        <w:rPr>
          <w:lang w:val="en-GB"/>
        </w:rPr>
        <w:t xml:space="preserve">city, state/country, colon, </w:t>
      </w:r>
      <w:r w:rsidR="001462B4" w:rsidRPr="0037414E">
        <w:rPr>
          <w:lang w:val="en-GB"/>
        </w:rPr>
        <w:t>university</w:t>
      </w:r>
      <w:r w:rsidR="00624560" w:rsidRPr="0037414E">
        <w:rPr>
          <w:lang w:val="en-GB"/>
        </w:rPr>
        <w:t xml:space="preserve"> </w:t>
      </w:r>
      <w:r w:rsidR="001462B4" w:rsidRPr="0037414E">
        <w:rPr>
          <w:lang w:val="en-GB"/>
        </w:rPr>
        <w:t>and department</w:t>
      </w:r>
      <w:r w:rsidR="00624560" w:rsidRPr="0037414E">
        <w:rPr>
          <w:lang w:val="en-GB"/>
        </w:rPr>
        <w:t>/faculty</w:t>
      </w:r>
      <w:r w:rsidR="00394632" w:rsidRPr="0037414E">
        <w:rPr>
          <w:lang w:val="en-GB"/>
        </w:rPr>
        <w:t>.</w:t>
      </w:r>
    </w:p>
    <w:p w14:paraId="53B6670F" w14:textId="79F1FCAF" w:rsidR="00624560" w:rsidRPr="0037414E" w:rsidRDefault="00624560" w:rsidP="00624560">
      <w:pPr>
        <w:pStyle w:val="p17"/>
        <w:tabs>
          <w:tab w:val="left" w:pos="720"/>
        </w:tabs>
        <w:spacing w:after="120" w:line="240" w:lineRule="auto"/>
        <w:jc w:val="both"/>
        <w:rPr>
          <w:lang w:val="en-GB"/>
        </w:rPr>
      </w:pPr>
      <w:r w:rsidRPr="0037414E">
        <w:rPr>
          <w:lang w:val="en-GB"/>
        </w:rPr>
        <w:t xml:space="preserve">For </w:t>
      </w:r>
      <w:r w:rsidRPr="0037414E">
        <w:rPr>
          <w:b/>
          <w:bCs/>
          <w:i/>
          <w:iCs/>
          <w:lang w:val="en-GB"/>
        </w:rPr>
        <w:t>ELECTRONIC SOURCES</w:t>
      </w:r>
      <w:r w:rsidRPr="0037414E">
        <w:rPr>
          <w:b/>
          <w:bCs/>
          <w:lang w:val="en-GB"/>
        </w:rPr>
        <w:t xml:space="preserve">, </w:t>
      </w:r>
      <w:r w:rsidRPr="0037414E">
        <w:rPr>
          <w:lang w:val="en-GB"/>
        </w:rPr>
        <w:t>all references start with the same information that would be provided for a printed source (if available). The web page information follows the reference</w:t>
      </w:r>
      <w:r w:rsidR="00282130" w:rsidRPr="0037414E">
        <w:rPr>
          <w:lang w:val="en-GB"/>
        </w:rPr>
        <w:t xml:space="preserve"> style</w:t>
      </w:r>
      <w:r w:rsidRPr="0037414E">
        <w:rPr>
          <w:lang w:val="en-GB"/>
        </w:rPr>
        <w:t xml:space="preserve">. It will usually contain the name of the author(s) (if known), year of publication or last revision, title of complete work in </w:t>
      </w:r>
      <w:r w:rsidRPr="0037414E">
        <w:rPr>
          <w:i/>
          <w:lang w:val="en-GB"/>
        </w:rPr>
        <w:t>inv</w:t>
      </w:r>
      <w:r w:rsidR="00F00C4D" w:rsidRPr="0037414E">
        <w:rPr>
          <w:i/>
          <w:lang w:val="en-GB"/>
        </w:rPr>
        <w:t>erted commas</w:t>
      </w:r>
      <w:r w:rsidR="00F00C4D" w:rsidRPr="0037414E">
        <w:rPr>
          <w:lang w:val="en-GB"/>
        </w:rPr>
        <w:t>, title of web page</w:t>
      </w:r>
      <w:r w:rsidRPr="0037414E">
        <w:rPr>
          <w:lang w:val="en-GB"/>
        </w:rPr>
        <w:t xml:space="preserve">, Uniform Resource Locater (URL) or access path in </w:t>
      </w:r>
      <w:r w:rsidR="00FE08A5" w:rsidRPr="0037414E">
        <w:rPr>
          <w:lang w:val="en-GB"/>
        </w:rPr>
        <w:t xml:space="preserve">square </w:t>
      </w:r>
      <w:r w:rsidRPr="0037414E">
        <w:rPr>
          <w:lang w:val="en-GB"/>
        </w:rPr>
        <w:t>text brackets (do not end the path statement with a full stop), full stop after the clo</w:t>
      </w:r>
      <w:r w:rsidR="00100199" w:rsidRPr="0037414E">
        <w:rPr>
          <w:lang w:val="en-GB"/>
        </w:rPr>
        <w:t>sing bracket and date of access</w:t>
      </w:r>
      <w:r w:rsidRPr="0037414E">
        <w:rPr>
          <w:lang w:val="en-GB"/>
        </w:rPr>
        <w:t xml:space="preserve"> </w:t>
      </w:r>
      <w:r w:rsidR="00100199" w:rsidRPr="0037414E">
        <w:rPr>
          <w:lang w:val="en-GB"/>
        </w:rPr>
        <w:t>(</w:t>
      </w:r>
      <w:r w:rsidRPr="0037414E">
        <w:rPr>
          <w:lang w:val="en-GB"/>
        </w:rPr>
        <w:t>Retrieved on 10 December 2015</w:t>
      </w:r>
      <w:r w:rsidR="00100199" w:rsidRPr="0037414E">
        <w:rPr>
          <w:rFonts w:cs="Times New Roman"/>
          <w:lang w:val="en-GB"/>
        </w:rPr>
        <w:t>]</w:t>
      </w:r>
      <w:r w:rsidRPr="0037414E">
        <w:rPr>
          <w:lang w:val="en-GB"/>
        </w:rPr>
        <w:t xml:space="preserve">. See </w:t>
      </w:r>
      <w:r w:rsidRPr="0037414E">
        <w:rPr>
          <w:iCs/>
          <w:lang w:val="en-GB"/>
        </w:rPr>
        <w:t>"How to cite information from the Internet and the Worldwide Web"</w:t>
      </w:r>
      <w:r w:rsidRPr="0037414E">
        <w:rPr>
          <w:i/>
          <w:iCs/>
          <w:lang w:val="en-GB"/>
        </w:rPr>
        <w:t xml:space="preserve"> </w:t>
      </w:r>
      <w:r w:rsidRPr="0037414E">
        <w:rPr>
          <w:lang w:val="en-GB"/>
        </w:rPr>
        <w:t xml:space="preserve">at </w:t>
      </w:r>
      <w:r w:rsidR="00BC0E1A" w:rsidRPr="0037414E">
        <w:rPr>
          <w:lang w:val="en-GB"/>
        </w:rPr>
        <w:t>[</w:t>
      </w:r>
      <w:hyperlink r:id="rId7" w:history="1">
        <w:r w:rsidRPr="0037414E">
          <w:rPr>
            <w:rStyle w:val="Hyperlink"/>
            <w:color w:val="auto"/>
            <w:u w:val="none"/>
          </w:rPr>
          <w:t>http://www.apa.org/journals/webref.html</w:t>
        </w:r>
      </w:hyperlink>
      <w:r w:rsidR="00BC0E1A" w:rsidRPr="0037414E">
        <w:t>]</w:t>
      </w:r>
      <w:r w:rsidRPr="0037414E">
        <w:t xml:space="preserve"> </w:t>
      </w:r>
      <w:r w:rsidRPr="0037414E">
        <w:rPr>
          <w:lang w:val="en-GB"/>
        </w:rPr>
        <w:t xml:space="preserve">for specific examples. When citing a </w:t>
      </w:r>
      <w:r w:rsidR="00FE08A5" w:rsidRPr="0037414E">
        <w:rPr>
          <w:lang w:val="en-GB"/>
        </w:rPr>
        <w:t>W</w:t>
      </w:r>
      <w:r w:rsidRPr="0037414E">
        <w:rPr>
          <w:lang w:val="en-GB"/>
        </w:rPr>
        <w:t xml:space="preserve">eb site in the text, merely give the author and date. When reference is made to a specific statement </w:t>
      </w:r>
      <w:r w:rsidR="00BC0E1A" w:rsidRPr="0037414E">
        <w:rPr>
          <w:lang w:val="en-GB"/>
        </w:rPr>
        <w:t xml:space="preserve">(quotation) </w:t>
      </w:r>
      <w:r w:rsidRPr="0037414E">
        <w:rPr>
          <w:lang w:val="en-GB"/>
        </w:rPr>
        <w:t xml:space="preserve">in the article/document and no page number </w:t>
      </w:r>
      <w:r w:rsidR="00F00C4D" w:rsidRPr="0037414E">
        <w:rPr>
          <w:lang w:val="en-GB"/>
        </w:rPr>
        <w:t>c</w:t>
      </w:r>
      <w:r w:rsidR="00FE08A5" w:rsidRPr="0037414E">
        <w:rPr>
          <w:lang w:val="en-GB"/>
        </w:rPr>
        <w:t>an be</w:t>
      </w:r>
      <w:r w:rsidRPr="0037414E">
        <w:rPr>
          <w:lang w:val="en-GB"/>
        </w:rPr>
        <w:t xml:space="preserve"> </w:t>
      </w:r>
      <w:r w:rsidR="00FE08A5" w:rsidRPr="0037414E">
        <w:rPr>
          <w:lang w:val="en-GB"/>
        </w:rPr>
        <w:t>provided</w:t>
      </w:r>
      <w:r w:rsidRPr="0037414E">
        <w:rPr>
          <w:lang w:val="en-GB"/>
        </w:rPr>
        <w:t xml:space="preserve">, the word </w:t>
      </w:r>
      <w:r w:rsidRPr="0037414E">
        <w:rPr>
          <w:rFonts w:cs="Times New Roman"/>
          <w:lang w:val="en-GB"/>
        </w:rPr>
        <w:t>'</w:t>
      </w:r>
      <w:r w:rsidRPr="0037414E">
        <w:rPr>
          <w:lang w:val="en-GB"/>
        </w:rPr>
        <w:t>online</w:t>
      </w:r>
      <w:r w:rsidRPr="0037414E">
        <w:rPr>
          <w:rFonts w:cs="Times New Roman"/>
          <w:lang w:val="en-GB"/>
        </w:rPr>
        <w:t>'</w:t>
      </w:r>
      <w:r w:rsidRPr="0037414E">
        <w:rPr>
          <w:lang w:val="en-GB"/>
        </w:rPr>
        <w:t xml:space="preserve"> is used for citing in the text (Van der Merwe, 2010:online).</w:t>
      </w:r>
    </w:p>
    <w:p w14:paraId="179C94ED" w14:textId="7212C73A" w:rsidR="00D90D2D" w:rsidRPr="0037414E" w:rsidRDefault="00D90D2D" w:rsidP="00D90D2D">
      <w:pPr>
        <w:pStyle w:val="p16"/>
        <w:spacing w:after="120" w:line="240" w:lineRule="auto"/>
        <w:ind w:left="0" w:firstLine="0"/>
        <w:jc w:val="both"/>
        <w:rPr>
          <w:lang w:val="en-GB"/>
        </w:rPr>
      </w:pPr>
      <w:r w:rsidRPr="0037414E">
        <w:rPr>
          <w:lang w:val="en-GB"/>
        </w:rPr>
        <w:t xml:space="preserve">When referencing an article in a </w:t>
      </w:r>
      <w:r w:rsidRPr="0037414E">
        <w:rPr>
          <w:b/>
          <w:bCs/>
          <w:i/>
          <w:iCs/>
          <w:lang w:val="en-GB"/>
        </w:rPr>
        <w:t xml:space="preserve">NEWSPAPER, </w:t>
      </w:r>
      <w:r w:rsidR="00FE08A5" w:rsidRPr="0037414E">
        <w:rPr>
          <w:lang w:val="en-GB"/>
        </w:rPr>
        <w:t xml:space="preserve">the key </w:t>
      </w:r>
      <w:r w:rsidRPr="0037414E">
        <w:rPr>
          <w:lang w:val="en-GB"/>
        </w:rPr>
        <w:t xml:space="preserve">word of the newspaper is typed in capitals, as this is how </w:t>
      </w:r>
      <w:r w:rsidRPr="0037414E">
        <w:rPr>
          <w:bCs/>
          <w:lang w:val="en-GB"/>
        </w:rPr>
        <w:t>it will appear in the</w:t>
      </w:r>
      <w:r w:rsidRPr="0037414E">
        <w:rPr>
          <w:b/>
          <w:bCs/>
          <w:lang w:val="en-GB"/>
        </w:rPr>
        <w:t xml:space="preserve"> </w:t>
      </w:r>
      <w:r w:rsidRPr="0037414E">
        <w:rPr>
          <w:b/>
          <w:bCs/>
          <w:i/>
          <w:lang w:val="en-GB"/>
        </w:rPr>
        <w:t>alphabetical listing</w:t>
      </w:r>
      <w:r w:rsidRPr="0037414E">
        <w:rPr>
          <w:bCs/>
          <w:lang w:val="en-GB"/>
        </w:rPr>
        <w:t xml:space="preserve"> of</w:t>
      </w:r>
      <w:r w:rsidRPr="0037414E">
        <w:rPr>
          <w:b/>
          <w:bCs/>
          <w:lang w:val="en-GB"/>
        </w:rPr>
        <w:t xml:space="preserve"> </w:t>
      </w:r>
      <w:r w:rsidRPr="0037414E">
        <w:rPr>
          <w:bCs/>
          <w:lang w:val="en-GB"/>
        </w:rPr>
        <w:t>references</w:t>
      </w:r>
      <w:r w:rsidRPr="0037414E">
        <w:rPr>
          <w:lang w:val="en-GB"/>
        </w:rPr>
        <w:t xml:space="preserve">, namely </w:t>
      </w:r>
      <w:r w:rsidRPr="0037414E">
        <w:rPr>
          <w:i/>
          <w:iCs/>
          <w:strike/>
          <w:lang w:val="en-GB"/>
        </w:rPr>
        <w:t xml:space="preserve">The </w:t>
      </w:r>
      <w:r w:rsidRPr="0037414E">
        <w:rPr>
          <w:i/>
          <w:iCs/>
          <w:lang w:val="en-GB"/>
        </w:rPr>
        <w:t>CAPE ARGUS</w:t>
      </w:r>
      <w:r w:rsidRPr="0037414E">
        <w:rPr>
          <w:lang w:val="en-GB"/>
        </w:rPr>
        <w:t xml:space="preserve"> </w:t>
      </w:r>
      <w:r w:rsidR="00FE08A5" w:rsidRPr="0037414E">
        <w:rPr>
          <w:lang w:val="en-GB"/>
        </w:rPr>
        <w:t>(</w:t>
      </w:r>
      <w:r w:rsidR="00FE08A5" w:rsidRPr="0037414E">
        <w:rPr>
          <w:i/>
          <w:iCs/>
          <w:lang w:val="en-GB"/>
        </w:rPr>
        <w:t>The</w:t>
      </w:r>
      <w:r w:rsidR="00FE08A5" w:rsidRPr="0037414E">
        <w:rPr>
          <w:iCs/>
          <w:lang w:val="en-GB"/>
        </w:rPr>
        <w:t>)</w:t>
      </w:r>
      <w:r w:rsidR="00FE08A5" w:rsidRPr="0037414E">
        <w:rPr>
          <w:i/>
          <w:iCs/>
          <w:lang w:val="en-GB"/>
        </w:rPr>
        <w:t xml:space="preserve"> </w:t>
      </w:r>
      <w:r w:rsidRPr="0037414E">
        <w:rPr>
          <w:lang w:val="en-GB"/>
        </w:rPr>
        <w:t xml:space="preserve">will appear under “C” or </w:t>
      </w:r>
      <w:r w:rsidRPr="0037414E">
        <w:rPr>
          <w:i/>
          <w:iCs/>
          <w:lang w:val="en-GB"/>
        </w:rPr>
        <w:t>BURGER</w:t>
      </w:r>
      <w:r w:rsidRPr="0037414E">
        <w:rPr>
          <w:lang w:val="en-GB"/>
        </w:rPr>
        <w:t xml:space="preserve"> </w:t>
      </w:r>
      <w:r w:rsidR="00FE08A5" w:rsidRPr="0037414E">
        <w:rPr>
          <w:lang w:val="en-GB"/>
        </w:rPr>
        <w:t>(</w:t>
      </w:r>
      <w:r w:rsidR="00FE08A5" w:rsidRPr="0037414E">
        <w:rPr>
          <w:i/>
          <w:lang w:val="en-GB"/>
        </w:rPr>
        <w:t>Die</w:t>
      </w:r>
      <w:r w:rsidR="00FE08A5" w:rsidRPr="0037414E">
        <w:rPr>
          <w:lang w:val="en-GB"/>
        </w:rPr>
        <w:t xml:space="preserve">) </w:t>
      </w:r>
      <w:r w:rsidRPr="0037414E">
        <w:rPr>
          <w:lang w:val="en-GB"/>
        </w:rPr>
        <w:t>will appear under “B”.</w:t>
      </w:r>
    </w:p>
    <w:p w14:paraId="6D09FFD8" w14:textId="77777777" w:rsidR="00D90D2D" w:rsidRPr="0037414E" w:rsidRDefault="00D90D2D" w:rsidP="00D90D2D">
      <w:pPr>
        <w:pStyle w:val="p16"/>
        <w:spacing w:after="120" w:line="240" w:lineRule="auto"/>
        <w:ind w:left="0" w:firstLine="0"/>
        <w:jc w:val="both"/>
        <w:rPr>
          <w:lang w:val="en-GB"/>
        </w:rPr>
      </w:pPr>
      <w:r w:rsidRPr="0037414E">
        <w:rPr>
          <w:lang w:val="en-GB"/>
        </w:rPr>
        <w:t xml:space="preserve">In the case of a paper presented in conference </w:t>
      </w:r>
      <w:r w:rsidRPr="0037414E">
        <w:rPr>
          <w:b/>
          <w:i/>
          <w:lang w:val="en-GB"/>
        </w:rPr>
        <w:t>PROCEEDINGS</w:t>
      </w:r>
      <w:r w:rsidRPr="0037414E">
        <w:rPr>
          <w:lang w:val="en-GB"/>
        </w:rPr>
        <w:t>, the editors and the title of the proceedings, the page numbers of the article being referred to and the details of the congress</w:t>
      </w:r>
      <w:r w:rsidR="00D14988" w:rsidRPr="0037414E">
        <w:rPr>
          <w:lang w:val="en-GB"/>
        </w:rPr>
        <w:t xml:space="preserve"> (when</w:t>
      </w:r>
      <w:r w:rsidRPr="0037414E">
        <w:rPr>
          <w:lang w:val="en-GB"/>
        </w:rPr>
        <w:t xml:space="preserve"> and where </w:t>
      </w:r>
      <w:r w:rsidR="00D14988" w:rsidRPr="0037414E">
        <w:rPr>
          <w:lang w:val="en-GB"/>
        </w:rPr>
        <w:t xml:space="preserve">it was held) </w:t>
      </w:r>
      <w:r w:rsidRPr="0037414E">
        <w:rPr>
          <w:lang w:val="en-GB"/>
        </w:rPr>
        <w:t xml:space="preserve">and by whom </w:t>
      </w:r>
      <w:r w:rsidR="00FE08A5" w:rsidRPr="0037414E">
        <w:rPr>
          <w:lang w:val="en-GB"/>
        </w:rPr>
        <w:t xml:space="preserve">(city, state, publisher) </w:t>
      </w:r>
      <w:r w:rsidR="00D14988" w:rsidRPr="0037414E">
        <w:rPr>
          <w:lang w:val="en-GB"/>
        </w:rPr>
        <w:t>the proceedings</w:t>
      </w:r>
      <w:r w:rsidRPr="0037414E">
        <w:rPr>
          <w:lang w:val="en-GB"/>
        </w:rPr>
        <w:t xml:space="preserve"> was published should be provided.</w:t>
      </w:r>
    </w:p>
    <w:p w14:paraId="33A8E0B4" w14:textId="77777777" w:rsidR="00932DCB" w:rsidRPr="0037414E" w:rsidRDefault="00FE08A5" w:rsidP="00FE08A5">
      <w:pPr>
        <w:spacing w:before="180" w:after="120"/>
        <w:rPr>
          <w:b/>
          <w:sz w:val="20"/>
          <w:szCs w:val="20"/>
          <w:lang w:val="de-DE"/>
        </w:rPr>
      </w:pPr>
      <w:r w:rsidRPr="0037414E">
        <w:rPr>
          <w:b/>
          <w:sz w:val="20"/>
          <w:szCs w:val="20"/>
          <w:lang w:val="de-DE"/>
        </w:rPr>
        <w:t xml:space="preserve">Examples of style of formulations for different references </w:t>
      </w:r>
    </w:p>
    <w:p w14:paraId="70C12E22" w14:textId="77777777" w:rsidR="00932DCB" w:rsidRPr="0037414E" w:rsidRDefault="00932DCB" w:rsidP="00C30751">
      <w:pPr>
        <w:rPr>
          <w:b/>
          <w:i/>
          <w:sz w:val="20"/>
          <w:szCs w:val="20"/>
          <w:lang w:val="de-DE"/>
        </w:rPr>
      </w:pPr>
      <w:r w:rsidRPr="0037414E">
        <w:rPr>
          <w:b/>
          <w:i/>
          <w:sz w:val="20"/>
          <w:szCs w:val="20"/>
          <w:lang w:val="de-DE"/>
        </w:rPr>
        <w:t>Journal</w:t>
      </w:r>
    </w:p>
    <w:p w14:paraId="3E13B8E6" w14:textId="77777777" w:rsidR="00932DCB" w:rsidRPr="0037414E" w:rsidRDefault="00932DCB" w:rsidP="00932DCB">
      <w:pPr>
        <w:spacing w:after="60"/>
        <w:ind w:left="426" w:hanging="426"/>
        <w:jc w:val="both"/>
        <w:rPr>
          <w:rFonts w:eastAsia="Times New Roman" w:cs="Times New Roman"/>
          <w:sz w:val="18"/>
          <w:szCs w:val="18"/>
        </w:rPr>
      </w:pPr>
      <w:r w:rsidRPr="0037414E">
        <w:rPr>
          <w:rFonts w:eastAsia="Times New Roman" w:cs="Times New Roman"/>
          <w:sz w:val="18"/>
          <w:szCs w:val="18"/>
          <w:lang w:val="de-DE"/>
        </w:rPr>
        <w:t xml:space="preserve">ZHENG, N.; BARRENTINE, S.W.; FLEISIG, G.S. &amp; ANDREWS, J.R. (2008). </w:t>
      </w:r>
      <w:r w:rsidRPr="0037414E">
        <w:rPr>
          <w:rFonts w:eastAsia="Times New Roman" w:cs="Times New Roman"/>
          <w:sz w:val="18"/>
          <w:szCs w:val="18"/>
        </w:rPr>
        <w:t xml:space="preserve">Kinematic analysis of swing in pro and amateur golfer. </w:t>
      </w:r>
      <w:r w:rsidRPr="0037414E">
        <w:rPr>
          <w:rFonts w:eastAsia="Times New Roman" w:cs="Times New Roman"/>
          <w:i/>
          <w:sz w:val="18"/>
          <w:szCs w:val="18"/>
        </w:rPr>
        <w:t>International Journal of Sports Medicine</w:t>
      </w:r>
      <w:r w:rsidRPr="0037414E">
        <w:rPr>
          <w:rFonts w:eastAsia="Times New Roman" w:cs="Times New Roman"/>
          <w:sz w:val="18"/>
          <w:szCs w:val="18"/>
        </w:rPr>
        <w:t>, 29(6): 487-493.</w:t>
      </w:r>
    </w:p>
    <w:p w14:paraId="5EA0F3F4" w14:textId="77777777" w:rsidR="0037414E" w:rsidRPr="0037414E" w:rsidRDefault="0037414E" w:rsidP="00932DCB">
      <w:pPr>
        <w:spacing w:before="120"/>
        <w:ind w:left="386" w:hanging="386"/>
        <w:jc w:val="both"/>
        <w:rPr>
          <w:rFonts w:cs="Times New Roman"/>
          <w:b/>
          <w:i/>
          <w:sz w:val="20"/>
          <w:szCs w:val="18"/>
          <w:lang w:val="en-ZA"/>
        </w:rPr>
      </w:pPr>
    </w:p>
    <w:p w14:paraId="15A934C9" w14:textId="7DB33263" w:rsidR="00932DCB" w:rsidRPr="0037414E" w:rsidRDefault="00932DCB" w:rsidP="00932DCB">
      <w:pPr>
        <w:spacing w:before="120"/>
        <w:ind w:left="386" w:hanging="386"/>
        <w:jc w:val="both"/>
        <w:rPr>
          <w:rFonts w:cs="Times New Roman"/>
          <w:b/>
          <w:i/>
          <w:sz w:val="20"/>
          <w:szCs w:val="18"/>
          <w:lang w:val="en-ZA"/>
        </w:rPr>
      </w:pPr>
      <w:r w:rsidRPr="0037414E">
        <w:rPr>
          <w:rFonts w:cs="Times New Roman"/>
          <w:b/>
          <w:i/>
          <w:sz w:val="20"/>
          <w:szCs w:val="18"/>
          <w:lang w:val="en-ZA"/>
        </w:rPr>
        <w:lastRenderedPageBreak/>
        <w:t>Book</w:t>
      </w:r>
    </w:p>
    <w:p w14:paraId="175AC5B5" w14:textId="77777777" w:rsidR="00932DCB" w:rsidRPr="0037414E" w:rsidRDefault="00932DCB" w:rsidP="0046696B">
      <w:pPr>
        <w:spacing w:after="60"/>
        <w:ind w:left="426" w:hanging="426"/>
        <w:jc w:val="both"/>
        <w:rPr>
          <w:rFonts w:cs="Times New Roman"/>
          <w:sz w:val="18"/>
          <w:szCs w:val="18"/>
        </w:rPr>
      </w:pPr>
      <w:r w:rsidRPr="0037414E">
        <w:rPr>
          <w:rFonts w:cs="Times New Roman"/>
          <w:sz w:val="18"/>
          <w:szCs w:val="18"/>
          <w:lang w:val="en-ZA"/>
        </w:rPr>
        <w:t xml:space="preserve">WEINBERG, R.S. &amp; GOULD, D. (2011). </w:t>
      </w:r>
      <w:r w:rsidRPr="0037414E">
        <w:rPr>
          <w:rFonts w:cs="Times New Roman"/>
          <w:i/>
          <w:sz w:val="18"/>
          <w:szCs w:val="18"/>
        </w:rPr>
        <w:t xml:space="preserve">Foundations of sport and exercise psychology </w:t>
      </w:r>
      <w:r w:rsidRPr="0037414E">
        <w:rPr>
          <w:rFonts w:cs="Times New Roman"/>
          <w:sz w:val="18"/>
          <w:szCs w:val="18"/>
        </w:rPr>
        <w:t>(5</w:t>
      </w:r>
      <w:r w:rsidRPr="0037414E">
        <w:rPr>
          <w:rFonts w:cs="Times New Roman"/>
          <w:sz w:val="18"/>
          <w:szCs w:val="18"/>
          <w:vertAlign w:val="superscript"/>
        </w:rPr>
        <w:t xml:space="preserve">th </w:t>
      </w:r>
      <w:r w:rsidRPr="0037414E">
        <w:rPr>
          <w:rFonts w:cs="Times New Roman"/>
          <w:sz w:val="18"/>
          <w:szCs w:val="18"/>
        </w:rPr>
        <w:t>ed.). Champaign, IL: Human Kinetics.</w:t>
      </w:r>
    </w:p>
    <w:p w14:paraId="105F7D8F" w14:textId="77777777" w:rsidR="00932DCB" w:rsidRPr="0037414E" w:rsidRDefault="00932DCB" w:rsidP="00D14988">
      <w:pPr>
        <w:spacing w:before="120"/>
        <w:rPr>
          <w:b/>
          <w:i/>
          <w:sz w:val="20"/>
          <w:szCs w:val="20"/>
        </w:rPr>
      </w:pPr>
      <w:r w:rsidRPr="0037414E">
        <w:rPr>
          <w:b/>
          <w:i/>
          <w:sz w:val="20"/>
          <w:szCs w:val="20"/>
        </w:rPr>
        <w:t>Chapter in book</w:t>
      </w:r>
    </w:p>
    <w:p w14:paraId="3A609165" w14:textId="77777777" w:rsidR="00932DCB" w:rsidRPr="0037414E" w:rsidRDefault="00932DCB" w:rsidP="0046696B">
      <w:pPr>
        <w:autoSpaceDE w:val="0"/>
        <w:autoSpaceDN w:val="0"/>
        <w:adjustRightInd w:val="0"/>
        <w:spacing w:after="60"/>
        <w:ind w:left="426" w:hanging="426"/>
        <w:jc w:val="both"/>
        <w:rPr>
          <w:rFonts w:cs="Times New Roman"/>
          <w:sz w:val="18"/>
          <w:szCs w:val="18"/>
          <w:lang w:eastAsia="en-ZA"/>
        </w:rPr>
      </w:pPr>
      <w:r w:rsidRPr="0037414E">
        <w:rPr>
          <w:rFonts w:cs="Times New Roman"/>
          <w:sz w:val="18"/>
          <w:szCs w:val="18"/>
          <w:lang w:eastAsia="en-ZA"/>
        </w:rPr>
        <w:t xml:space="preserve">SCHNECK, C.M. (2010). Visual perception. In J. Case-Smith &amp; J.C. O’Brian (Eds.), </w:t>
      </w:r>
      <w:r w:rsidRPr="0037414E">
        <w:rPr>
          <w:rFonts w:cs="Times New Roman"/>
          <w:i/>
          <w:sz w:val="18"/>
          <w:szCs w:val="18"/>
          <w:lang w:eastAsia="en-ZA"/>
        </w:rPr>
        <w:t>Occupational therapy for children</w:t>
      </w:r>
      <w:r w:rsidRPr="0037414E">
        <w:rPr>
          <w:rFonts w:cs="Times New Roman"/>
          <w:sz w:val="18"/>
          <w:szCs w:val="18"/>
          <w:lang w:eastAsia="en-ZA"/>
        </w:rPr>
        <w:t xml:space="preserve"> (6</w:t>
      </w:r>
      <w:r w:rsidRPr="0037414E">
        <w:rPr>
          <w:rFonts w:cs="Times New Roman"/>
          <w:sz w:val="18"/>
          <w:szCs w:val="18"/>
          <w:vertAlign w:val="superscript"/>
          <w:lang w:eastAsia="en-ZA"/>
        </w:rPr>
        <w:t xml:space="preserve">th </w:t>
      </w:r>
      <w:r w:rsidRPr="0037414E">
        <w:rPr>
          <w:rFonts w:cs="Times New Roman"/>
          <w:sz w:val="18"/>
          <w:szCs w:val="18"/>
          <w:lang w:eastAsia="en-ZA"/>
        </w:rPr>
        <w:t xml:space="preserve">ed.) (pp. 373-403). </w:t>
      </w:r>
      <w:r w:rsidRPr="0037414E">
        <w:rPr>
          <w:rStyle w:val="fn"/>
          <w:rFonts w:cs="Times New Roman"/>
          <w:sz w:val="18"/>
          <w:szCs w:val="18"/>
        </w:rPr>
        <w:t>Maryland Heights, MO</w:t>
      </w:r>
      <w:r w:rsidRPr="0037414E">
        <w:rPr>
          <w:rFonts w:cs="Times New Roman"/>
          <w:sz w:val="18"/>
          <w:szCs w:val="18"/>
          <w:lang w:eastAsia="en-ZA"/>
        </w:rPr>
        <w:t>: Mosby.</w:t>
      </w:r>
    </w:p>
    <w:p w14:paraId="25B69D3E" w14:textId="77777777" w:rsidR="00932DCB" w:rsidRPr="0037414E" w:rsidRDefault="00932DCB" w:rsidP="00932DCB">
      <w:pPr>
        <w:spacing w:before="120"/>
        <w:rPr>
          <w:b/>
          <w:i/>
          <w:sz w:val="20"/>
          <w:szCs w:val="20"/>
        </w:rPr>
      </w:pPr>
      <w:r w:rsidRPr="0037414E">
        <w:rPr>
          <w:b/>
          <w:i/>
          <w:sz w:val="20"/>
          <w:szCs w:val="20"/>
        </w:rPr>
        <w:t>Thesis/Dissertation</w:t>
      </w:r>
    </w:p>
    <w:p w14:paraId="69BB2D49" w14:textId="77777777" w:rsidR="00AF4B22" w:rsidRPr="0037414E" w:rsidRDefault="00AF4B22" w:rsidP="00AF4B22">
      <w:pPr>
        <w:spacing w:after="60"/>
        <w:ind w:left="425" w:hanging="425"/>
        <w:jc w:val="both"/>
        <w:rPr>
          <w:rFonts w:cs="Times New Roman"/>
          <w:sz w:val="18"/>
          <w:szCs w:val="18"/>
        </w:rPr>
      </w:pPr>
      <w:r w:rsidRPr="0037414E">
        <w:rPr>
          <w:rFonts w:cs="Times New Roman"/>
          <w:sz w:val="18"/>
          <w:szCs w:val="18"/>
        </w:rPr>
        <w:t>SURUJLAL, J. (2004). Human resources management of professional sports coaches in South Africa. Unpublished doctoral dissertation. Johannesburg, South Africa: Rand Afrikaans University.</w:t>
      </w:r>
    </w:p>
    <w:p w14:paraId="4CC53A96" w14:textId="77777777" w:rsidR="00932DCB" w:rsidRPr="0037414E" w:rsidRDefault="00BC0E1A" w:rsidP="00932DCB">
      <w:pPr>
        <w:spacing w:before="120"/>
        <w:rPr>
          <w:b/>
          <w:i/>
          <w:sz w:val="20"/>
          <w:szCs w:val="20"/>
        </w:rPr>
      </w:pPr>
      <w:r w:rsidRPr="0037414E">
        <w:rPr>
          <w:b/>
          <w:i/>
          <w:sz w:val="20"/>
          <w:szCs w:val="20"/>
        </w:rPr>
        <w:t>P</w:t>
      </w:r>
      <w:r w:rsidR="00932DCB" w:rsidRPr="0037414E">
        <w:rPr>
          <w:b/>
          <w:i/>
          <w:sz w:val="20"/>
          <w:szCs w:val="20"/>
        </w:rPr>
        <w:t>roceedings</w:t>
      </w:r>
      <w:r w:rsidRPr="0037414E">
        <w:rPr>
          <w:b/>
          <w:i/>
          <w:sz w:val="20"/>
          <w:szCs w:val="20"/>
        </w:rPr>
        <w:t xml:space="preserve"> of a conference</w:t>
      </w:r>
    </w:p>
    <w:p w14:paraId="45656A01" w14:textId="77777777" w:rsidR="0046696B" w:rsidRPr="0037414E" w:rsidRDefault="0046696B" w:rsidP="0046696B">
      <w:pPr>
        <w:spacing w:after="60"/>
        <w:ind w:left="426" w:hanging="426"/>
        <w:jc w:val="both"/>
        <w:rPr>
          <w:sz w:val="18"/>
          <w:szCs w:val="18"/>
        </w:rPr>
      </w:pPr>
      <w:r w:rsidRPr="0037414E">
        <w:rPr>
          <w:sz w:val="18"/>
          <w:szCs w:val="18"/>
        </w:rPr>
        <w:t xml:space="preserve">HARDMAN, K. &amp; MARSHALL, J. (2001). Worldwide survey on the state and status of physical education in schools. In G. Doll-Tepper &amp; D. Scoretz (Eds.), </w:t>
      </w:r>
      <w:r w:rsidRPr="0037414E">
        <w:rPr>
          <w:i/>
          <w:sz w:val="18"/>
          <w:szCs w:val="18"/>
        </w:rPr>
        <w:t>World summit on physical education</w:t>
      </w:r>
      <w:r w:rsidRPr="0037414E">
        <w:rPr>
          <w:sz w:val="18"/>
          <w:szCs w:val="18"/>
        </w:rPr>
        <w:t xml:space="preserve"> (pp. 15-37). Proceedings of the </w:t>
      </w:r>
      <w:r w:rsidRPr="0037414E">
        <w:rPr>
          <w:rFonts w:cs="Times New Roman"/>
          <w:sz w:val="18"/>
          <w:szCs w:val="18"/>
        </w:rPr>
        <w:t>"</w:t>
      </w:r>
      <w:r w:rsidRPr="0037414E">
        <w:rPr>
          <w:sz w:val="18"/>
          <w:szCs w:val="18"/>
        </w:rPr>
        <w:t>World Summit on Physical Education</w:t>
      </w:r>
      <w:r w:rsidRPr="0037414E">
        <w:rPr>
          <w:rFonts w:cs="Times New Roman"/>
          <w:sz w:val="18"/>
          <w:szCs w:val="18"/>
        </w:rPr>
        <w:t>"</w:t>
      </w:r>
      <w:r w:rsidRPr="0037414E">
        <w:rPr>
          <w:sz w:val="18"/>
          <w:szCs w:val="18"/>
        </w:rPr>
        <w:t>, 3-5 November 1999. Berlin, Germany: International Council of Sport Science and Physical Education (ICSSPE).</w:t>
      </w:r>
    </w:p>
    <w:p w14:paraId="5EA07636" w14:textId="77777777" w:rsidR="00932DCB" w:rsidRPr="0037414E" w:rsidRDefault="00932DCB" w:rsidP="00932DCB">
      <w:pPr>
        <w:spacing w:before="120"/>
        <w:rPr>
          <w:b/>
          <w:i/>
          <w:sz w:val="20"/>
          <w:szCs w:val="20"/>
        </w:rPr>
      </w:pPr>
      <w:r w:rsidRPr="0037414E">
        <w:rPr>
          <w:b/>
          <w:i/>
          <w:sz w:val="20"/>
          <w:szCs w:val="20"/>
        </w:rPr>
        <w:t>Personal communication/correspondence/interview</w:t>
      </w:r>
    </w:p>
    <w:p w14:paraId="4CE3EB41" w14:textId="77777777" w:rsidR="00932DCB" w:rsidRPr="0037414E" w:rsidRDefault="00932DCB" w:rsidP="0046696B">
      <w:pPr>
        <w:spacing w:after="120"/>
        <w:ind w:left="426" w:hanging="426"/>
        <w:jc w:val="both"/>
        <w:rPr>
          <w:rFonts w:eastAsia="Times New Roman" w:cs="Times New Roman"/>
          <w:sz w:val="18"/>
          <w:szCs w:val="18"/>
        </w:rPr>
      </w:pPr>
      <w:r w:rsidRPr="0037414E">
        <w:rPr>
          <w:rFonts w:eastAsia="Times New Roman" w:cs="Times New Roman"/>
          <w:sz w:val="18"/>
          <w:szCs w:val="18"/>
        </w:rPr>
        <w:t xml:space="preserve">BOUKES, P.B. (2015). Personal communication from the Acting Director of Sport </w:t>
      </w:r>
      <w:r w:rsidRPr="0037414E">
        <w:rPr>
          <w:rFonts w:eastAsia="Times New Roman" w:cs="Times New Roman"/>
          <w:sz w:val="18"/>
          <w:szCs w:val="18"/>
          <w:lang w:val="en-US"/>
        </w:rPr>
        <w:t xml:space="preserve">at the </w:t>
      </w:r>
      <w:r w:rsidRPr="0037414E">
        <w:rPr>
          <w:rFonts w:eastAsia="Times New Roman" w:cs="Times New Roman"/>
          <w:sz w:val="18"/>
          <w:szCs w:val="18"/>
        </w:rPr>
        <w:t xml:space="preserve">Nelson Mandela Metropolitan University, Port Elizabeth on </w:t>
      </w:r>
      <w:r w:rsidRPr="0037414E">
        <w:rPr>
          <w:rFonts w:eastAsia="Times New Roman" w:cs="Times New Roman"/>
          <w:sz w:val="18"/>
          <w:szCs w:val="18"/>
          <w:lang w:val="en-US"/>
        </w:rPr>
        <w:t>27 February 2015.</w:t>
      </w:r>
    </w:p>
    <w:p w14:paraId="5EC4FD32" w14:textId="77777777" w:rsidR="00932DCB" w:rsidRPr="0037414E" w:rsidRDefault="00932DCB" w:rsidP="00932DCB">
      <w:pPr>
        <w:pStyle w:val="p16"/>
        <w:spacing w:line="240" w:lineRule="auto"/>
        <w:ind w:left="425" w:hanging="425"/>
        <w:jc w:val="both"/>
        <w:rPr>
          <w:sz w:val="18"/>
          <w:szCs w:val="18"/>
          <w:lang w:val="en-GB"/>
        </w:rPr>
      </w:pPr>
      <w:r w:rsidRPr="0037414E">
        <w:rPr>
          <w:sz w:val="18"/>
          <w:szCs w:val="18"/>
          <w:lang w:val="en-GB"/>
        </w:rPr>
        <w:t>JACOBS, L. (2015). Personal interview with the Spokesperson of UNICEF, 25 August, Pretoria.</w:t>
      </w:r>
    </w:p>
    <w:p w14:paraId="4632462C" w14:textId="77777777" w:rsidR="00932DCB" w:rsidRPr="0037414E" w:rsidRDefault="00932DCB" w:rsidP="00932DCB">
      <w:pPr>
        <w:spacing w:before="120"/>
        <w:rPr>
          <w:b/>
          <w:i/>
          <w:sz w:val="20"/>
          <w:szCs w:val="20"/>
        </w:rPr>
      </w:pPr>
      <w:r w:rsidRPr="0037414E">
        <w:rPr>
          <w:b/>
          <w:i/>
          <w:sz w:val="20"/>
          <w:szCs w:val="20"/>
        </w:rPr>
        <w:t>Newspaper</w:t>
      </w:r>
    </w:p>
    <w:p w14:paraId="11BAEC1D" w14:textId="0F821C64" w:rsidR="00C30751" w:rsidRPr="0037414E" w:rsidRDefault="00C30751" w:rsidP="00C30751">
      <w:pPr>
        <w:spacing w:after="60"/>
        <w:ind w:left="360" w:hanging="360"/>
        <w:jc w:val="both"/>
        <w:rPr>
          <w:sz w:val="18"/>
        </w:rPr>
      </w:pPr>
      <w:r w:rsidRPr="0037414E">
        <w:rPr>
          <w:i/>
          <w:sz w:val="18"/>
        </w:rPr>
        <w:t>CAPE ARGUS</w:t>
      </w:r>
      <w:r w:rsidRPr="0037414E">
        <w:rPr>
          <w:sz w:val="18"/>
        </w:rPr>
        <w:t xml:space="preserve"> </w:t>
      </w:r>
      <w:r w:rsidR="000F07D9" w:rsidRPr="0037414E">
        <w:rPr>
          <w:sz w:val="18"/>
        </w:rPr>
        <w:t>(</w:t>
      </w:r>
      <w:r w:rsidRPr="0037414E">
        <w:rPr>
          <w:i/>
          <w:sz w:val="18"/>
        </w:rPr>
        <w:t>The</w:t>
      </w:r>
      <w:r w:rsidR="000F07D9" w:rsidRPr="0037414E">
        <w:rPr>
          <w:sz w:val="18"/>
        </w:rPr>
        <w:t>)</w:t>
      </w:r>
      <w:r w:rsidRPr="0037414E">
        <w:rPr>
          <w:sz w:val="18"/>
        </w:rPr>
        <w:t xml:space="preserve"> (1997). 25 March, p.</w:t>
      </w:r>
      <w:r w:rsidR="00282130" w:rsidRPr="0037414E">
        <w:rPr>
          <w:sz w:val="18"/>
        </w:rPr>
        <w:t xml:space="preserve"> </w:t>
      </w:r>
      <w:r w:rsidRPr="0037414E">
        <w:rPr>
          <w:sz w:val="18"/>
        </w:rPr>
        <w:t>5.</w:t>
      </w:r>
    </w:p>
    <w:p w14:paraId="4B00DE1D" w14:textId="77777777" w:rsidR="00932DCB" w:rsidRPr="0037414E" w:rsidRDefault="00932DCB" w:rsidP="00932DCB">
      <w:pPr>
        <w:spacing w:before="120"/>
        <w:rPr>
          <w:b/>
          <w:i/>
          <w:sz w:val="20"/>
          <w:szCs w:val="20"/>
        </w:rPr>
      </w:pPr>
      <w:r w:rsidRPr="0037414E">
        <w:rPr>
          <w:b/>
          <w:i/>
          <w:sz w:val="20"/>
          <w:szCs w:val="20"/>
        </w:rPr>
        <w:t>Electronic source</w:t>
      </w:r>
    </w:p>
    <w:p w14:paraId="7B55E69B" w14:textId="32E81E67" w:rsidR="00932DCB" w:rsidRPr="0037414E" w:rsidRDefault="00932DCB" w:rsidP="00932DCB">
      <w:pPr>
        <w:autoSpaceDE w:val="0"/>
        <w:autoSpaceDN w:val="0"/>
        <w:adjustRightInd w:val="0"/>
        <w:spacing w:after="60"/>
        <w:ind w:left="386" w:hanging="386"/>
        <w:jc w:val="both"/>
        <w:rPr>
          <w:rFonts w:eastAsia="Calibri" w:cs="Times New Roman"/>
          <w:sz w:val="18"/>
          <w:szCs w:val="18"/>
        </w:rPr>
      </w:pPr>
      <w:r w:rsidRPr="0037414E">
        <w:rPr>
          <w:rFonts w:eastAsia="Calibri" w:cs="Times New Roman"/>
          <w:sz w:val="18"/>
          <w:szCs w:val="18"/>
        </w:rPr>
        <w:t xml:space="preserve">DINOFFER, J. (2011). “Activities to build balance”. </w:t>
      </w:r>
      <w:r w:rsidRPr="0037414E">
        <w:rPr>
          <w:rFonts w:eastAsia="Calibri" w:cs="Times New Roman"/>
          <w:i/>
          <w:sz w:val="18"/>
          <w:szCs w:val="18"/>
        </w:rPr>
        <w:t xml:space="preserve">Prevent child obesity 101. </w:t>
      </w:r>
      <w:r w:rsidRPr="0037414E">
        <w:rPr>
          <w:rFonts w:eastAsia="Calibri" w:cs="Times New Roman"/>
          <w:sz w:val="18"/>
          <w:szCs w:val="18"/>
        </w:rPr>
        <w:t>Hyperlink: [http://</w:t>
      </w:r>
      <w:r w:rsidR="00282130" w:rsidRPr="0037414E">
        <w:rPr>
          <w:rFonts w:eastAsia="Calibri" w:cs="Times New Roman"/>
          <w:sz w:val="18"/>
          <w:szCs w:val="18"/>
        </w:rPr>
        <w:br/>
      </w:r>
      <w:r w:rsidRPr="0037414E">
        <w:rPr>
          <w:rFonts w:eastAsia="Calibri" w:cs="Times New Roman"/>
          <w:sz w:val="18"/>
          <w:szCs w:val="18"/>
        </w:rPr>
        <w:t>www.preventchildobesity101.com/Activities/BalanceActivities.php]. Retrieved on 20 November 2012.</w:t>
      </w:r>
    </w:p>
    <w:p w14:paraId="297CD3FA" w14:textId="77777777" w:rsidR="004F0C33" w:rsidRPr="0037414E" w:rsidRDefault="00403FF3" w:rsidP="00015249">
      <w:pPr>
        <w:pStyle w:val="p16"/>
        <w:spacing w:before="180" w:after="60" w:line="240" w:lineRule="auto"/>
        <w:ind w:left="578" w:hanging="578"/>
        <w:rPr>
          <w:b/>
          <w:bCs/>
          <w:lang w:val="en-GB"/>
        </w:rPr>
      </w:pPr>
      <w:r w:rsidRPr="0037414E">
        <w:rPr>
          <w:b/>
          <w:bCs/>
          <w:lang w:val="en-GB"/>
        </w:rPr>
        <w:t>ADMINISTRATION</w:t>
      </w:r>
    </w:p>
    <w:p w14:paraId="34DCE77A" w14:textId="5CA7AA88" w:rsidR="00403FF3" w:rsidRPr="0037414E" w:rsidRDefault="00403FF3">
      <w:pPr>
        <w:pStyle w:val="p17"/>
        <w:tabs>
          <w:tab w:val="left" w:pos="720"/>
        </w:tabs>
        <w:spacing w:after="120" w:line="240" w:lineRule="auto"/>
        <w:jc w:val="both"/>
        <w:rPr>
          <w:lang w:val="en-GB"/>
        </w:rPr>
      </w:pPr>
      <w:r w:rsidRPr="0037414E">
        <w:rPr>
          <w:lang w:val="en-GB"/>
        </w:rPr>
        <w:t xml:space="preserve">If authors honour the rules and specifications for the submission of manuscripts, unnecessary delays would be avoided. </w:t>
      </w:r>
      <w:r w:rsidR="005B2C8D" w:rsidRPr="0037414E">
        <w:rPr>
          <w:lang w:val="en-GB"/>
        </w:rPr>
        <w:t>Requesting ‘copy right’</w:t>
      </w:r>
      <w:r w:rsidR="00282130" w:rsidRPr="0037414E">
        <w:rPr>
          <w:lang w:val="en-GB"/>
        </w:rPr>
        <w:t>,</w:t>
      </w:r>
      <w:r w:rsidR="005B2C8D" w:rsidRPr="0037414E">
        <w:rPr>
          <w:lang w:val="en-GB"/>
        </w:rPr>
        <w:t xml:space="preserve"> concerning figures or photographs</w:t>
      </w:r>
      <w:r w:rsidR="00282130" w:rsidRPr="0037414E">
        <w:rPr>
          <w:lang w:val="en-GB"/>
        </w:rPr>
        <w:t>,</w:t>
      </w:r>
      <w:r w:rsidR="005B2C8D" w:rsidRPr="0037414E">
        <w:rPr>
          <w:lang w:val="en-GB"/>
        </w:rPr>
        <w:t xml:space="preserve"> is the responsibility of the authors and should be indicated. </w:t>
      </w:r>
      <w:r w:rsidRPr="0037414E">
        <w:rPr>
          <w:lang w:val="en-GB"/>
        </w:rPr>
        <w:t xml:space="preserve">A manuscript that does not meet the requirements, as set out above, will be returned to the author without being evaluated. </w:t>
      </w:r>
      <w:r w:rsidR="00E91DAF" w:rsidRPr="0037414E">
        <w:rPr>
          <w:lang w:val="en-GB"/>
        </w:rPr>
        <w:t xml:space="preserve">A </w:t>
      </w:r>
      <w:r w:rsidR="005B2C8D" w:rsidRPr="0037414E">
        <w:rPr>
          <w:lang w:val="en-GB"/>
        </w:rPr>
        <w:t>s</w:t>
      </w:r>
      <w:r w:rsidR="00E91DAF" w:rsidRPr="0037414E">
        <w:rPr>
          <w:lang w:val="en-GB"/>
        </w:rPr>
        <w:t xml:space="preserve">ubject </w:t>
      </w:r>
      <w:r w:rsidR="005B2C8D" w:rsidRPr="0037414E">
        <w:rPr>
          <w:lang w:val="en-GB"/>
        </w:rPr>
        <w:t xml:space="preserve">specialist </w:t>
      </w:r>
      <w:r w:rsidR="00E91DAF" w:rsidRPr="0037414E">
        <w:rPr>
          <w:lang w:val="en-GB"/>
        </w:rPr>
        <w:t xml:space="preserve">Editor </w:t>
      </w:r>
      <w:r w:rsidR="005B2C8D" w:rsidRPr="0037414E">
        <w:rPr>
          <w:lang w:val="en-GB"/>
        </w:rPr>
        <w:t xml:space="preserve">administers and </w:t>
      </w:r>
      <w:r w:rsidR="00E91DAF" w:rsidRPr="0037414E">
        <w:rPr>
          <w:lang w:val="en-GB"/>
        </w:rPr>
        <w:t xml:space="preserve">coordinates the </w:t>
      </w:r>
      <w:r w:rsidR="005B2C8D" w:rsidRPr="0037414E">
        <w:rPr>
          <w:lang w:val="en-GB"/>
        </w:rPr>
        <w:t xml:space="preserve">assessment of the referees and provides the final recommendation. </w:t>
      </w:r>
      <w:bookmarkStart w:id="0" w:name="_GoBack"/>
      <w:bookmarkEnd w:id="0"/>
    </w:p>
    <w:p w14:paraId="19A8FC01" w14:textId="77777777" w:rsidR="00F71E4A" w:rsidRDefault="00403FF3" w:rsidP="00B13FBA">
      <w:pPr>
        <w:pStyle w:val="p17"/>
        <w:tabs>
          <w:tab w:val="left" w:pos="720"/>
        </w:tabs>
        <w:spacing w:before="120" w:after="120" w:line="240" w:lineRule="auto"/>
        <w:jc w:val="both"/>
        <w:rPr>
          <w:rFonts w:eastAsia="Calibri" w:cs="Times New Roman"/>
        </w:rPr>
      </w:pPr>
      <w:r w:rsidRPr="0037414E">
        <w:rPr>
          <w:lang w:val="en-GB"/>
        </w:rPr>
        <w:t xml:space="preserve">The corresponding author will receive a complimentary copy of the </w:t>
      </w:r>
      <w:r w:rsidR="00812363" w:rsidRPr="0037414E">
        <w:rPr>
          <w:lang w:val="en-GB"/>
        </w:rPr>
        <w:t>J</w:t>
      </w:r>
      <w:r w:rsidRPr="0037414E">
        <w:rPr>
          <w:lang w:val="en-GB"/>
        </w:rPr>
        <w:t>ournal and five reprints of the article</w:t>
      </w:r>
      <w:r w:rsidR="00932DCB" w:rsidRPr="0037414E">
        <w:rPr>
          <w:lang w:val="en-GB"/>
        </w:rPr>
        <w:t xml:space="preserve"> that could be shared with the co-authors</w:t>
      </w:r>
      <w:r w:rsidRPr="0037414E">
        <w:rPr>
          <w:lang w:val="en-GB"/>
        </w:rPr>
        <w:t xml:space="preserve">. The original manuscripts and illustrations will be discarded one month after publication unless a request is received to return the original to the </w:t>
      </w:r>
      <w:r w:rsidR="00812363" w:rsidRPr="0037414E">
        <w:rPr>
          <w:lang w:val="en-GB"/>
        </w:rPr>
        <w:t>corresponding</w:t>
      </w:r>
      <w:r w:rsidRPr="0037414E">
        <w:rPr>
          <w:lang w:val="en-GB"/>
        </w:rPr>
        <w:t xml:space="preserve"> author. A page fee of</w:t>
      </w:r>
      <w:r w:rsidR="00932DCB" w:rsidRPr="0037414E">
        <w:rPr>
          <w:lang w:val="en-GB"/>
        </w:rPr>
        <w:t xml:space="preserve"> South African</w:t>
      </w:r>
      <w:r w:rsidRPr="0037414E">
        <w:rPr>
          <w:lang w:val="en-GB"/>
        </w:rPr>
        <w:t xml:space="preserve"> </w:t>
      </w:r>
      <w:r w:rsidRPr="0037414E">
        <w:rPr>
          <w:b/>
          <w:bCs/>
          <w:lang w:val="en-GB"/>
        </w:rPr>
        <w:t>R</w:t>
      </w:r>
      <w:r w:rsidR="00B45F6D" w:rsidRPr="0037414E">
        <w:rPr>
          <w:b/>
          <w:bCs/>
          <w:lang w:val="en-GB"/>
        </w:rPr>
        <w:t>30</w:t>
      </w:r>
      <w:r w:rsidRPr="0037414E">
        <w:rPr>
          <w:b/>
          <w:bCs/>
          <w:lang w:val="en-GB"/>
        </w:rPr>
        <w:t>0</w:t>
      </w:r>
      <w:r w:rsidRPr="0037414E">
        <w:rPr>
          <w:lang w:val="en-GB"/>
        </w:rPr>
        <w:t xml:space="preserve"> per page is payable on receipt of a </w:t>
      </w:r>
      <w:r w:rsidR="00D212D7" w:rsidRPr="0037414E">
        <w:rPr>
          <w:lang w:val="en-GB"/>
        </w:rPr>
        <w:t>statement</w:t>
      </w:r>
      <w:r w:rsidRPr="0037414E">
        <w:rPr>
          <w:lang w:val="en-GB"/>
        </w:rPr>
        <w:t xml:space="preserve"> issued by the Editor.</w:t>
      </w:r>
    </w:p>
    <w:sectPr w:rsidR="00F71E4A" w:rsidSect="00D768C4">
      <w:headerReference w:type="default" r:id="rId8"/>
      <w:footerReference w:type="default" r:id="rId9"/>
      <w:headerReference w:type="first" r:id="rId10"/>
      <w:footerReference w:type="first" r:id="rId11"/>
      <w:pgSz w:w="9923" w:h="13892" w:code="34"/>
      <w:pgMar w:top="1701" w:right="1196" w:bottom="1009" w:left="1196" w:header="1151" w:footer="505" w:gutter="0"/>
      <w:pgNumType w:start="153"/>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F044" w14:textId="77777777" w:rsidR="00881A46" w:rsidRDefault="00881A46">
      <w:r>
        <w:separator/>
      </w:r>
    </w:p>
  </w:endnote>
  <w:endnote w:type="continuationSeparator" w:id="0">
    <w:p w14:paraId="09D423E2" w14:textId="77777777" w:rsidR="00881A46" w:rsidRDefault="0088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CE49" w14:textId="139E6D55" w:rsidR="00403FF3" w:rsidRPr="00B36100" w:rsidRDefault="002C004D" w:rsidP="006A4BF9">
    <w:pPr>
      <w:pStyle w:val="Footer"/>
      <w:tabs>
        <w:tab w:val="left" w:pos="5245"/>
      </w:tabs>
      <w:jc w:val="center"/>
      <w:rPr>
        <w:bCs/>
        <w:sz w:val="18"/>
        <w:szCs w:val="18"/>
      </w:rPr>
    </w:pPr>
    <w:r w:rsidRPr="00B36100">
      <w:rPr>
        <w:rStyle w:val="PageNumber"/>
        <w:rFonts w:cstheme="minorBidi"/>
        <w:bCs/>
        <w:sz w:val="18"/>
        <w:szCs w:val="18"/>
      </w:rPr>
      <w:fldChar w:fldCharType="begin"/>
    </w:r>
    <w:r w:rsidR="00403FF3" w:rsidRPr="00B36100">
      <w:rPr>
        <w:rStyle w:val="PageNumber"/>
        <w:rFonts w:cstheme="minorBidi"/>
        <w:bCs/>
        <w:sz w:val="18"/>
        <w:szCs w:val="18"/>
      </w:rPr>
      <w:instrText xml:space="preserve"> PAGE </w:instrText>
    </w:r>
    <w:r w:rsidRPr="00B36100">
      <w:rPr>
        <w:rStyle w:val="PageNumber"/>
        <w:rFonts w:cstheme="minorBidi"/>
        <w:bCs/>
        <w:sz w:val="18"/>
        <w:szCs w:val="18"/>
      </w:rPr>
      <w:fldChar w:fldCharType="separate"/>
    </w:r>
    <w:r w:rsidR="00B36100">
      <w:rPr>
        <w:rStyle w:val="PageNumber"/>
        <w:rFonts w:cstheme="minorBidi"/>
        <w:bCs/>
        <w:noProof/>
        <w:sz w:val="18"/>
        <w:szCs w:val="18"/>
      </w:rPr>
      <w:t>157</w:t>
    </w:r>
    <w:r w:rsidRPr="00B36100">
      <w:rPr>
        <w:rStyle w:val="PageNumber"/>
        <w:rFonts w:cstheme="minorBidi"/>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1CE2" w14:textId="4BB14126" w:rsidR="00403FF3" w:rsidRPr="00B36100" w:rsidRDefault="002C004D">
    <w:pPr>
      <w:pStyle w:val="Footer"/>
      <w:jc w:val="center"/>
      <w:rPr>
        <w:bCs/>
        <w:noProof/>
        <w:sz w:val="18"/>
        <w:szCs w:val="18"/>
      </w:rPr>
    </w:pPr>
    <w:r w:rsidRPr="00B36100">
      <w:rPr>
        <w:bCs/>
        <w:sz w:val="18"/>
        <w:szCs w:val="18"/>
      </w:rPr>
      <w:fldChar w:fldCharType="begin"/>
    </w:r>
    <w:r w:rsidR="00403FF3" w:rsidRPr="00B36100">
      <w:rPr>
        <w:bCs/>
        <w:sz w:val="18"/>
        <w:szCs w:val="18"/>
      </w:rPr>
      <w:instrText xml:space="preserve"> PAGE   \* MERGEFORMAT </w:instrText>
    </w:r>
    <w:r w:rsidRPr="00B36100">
      <w:rPr>
        <w:bCs/>
        <w:sz w:val="18"/>
        <w:szCs w:val="18"/>
      </w:rPr>
      <w:fldChar w:fldCharType="separate"/>
    </w:r>
    <w:r w:rsidR="00B36100">
      <w:rPr>
        <w:bCs/>
        <w:noProof/>
        <w:sz w:val="18"/>
        <w:szCs w:val="18"/>
      </w:rPr>
      <w:t>153</w:t>
    </w:r>
    <w:r w:rsidRPr="00B36100">
      <w:rPr>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E4FFE" w14:textId="77777777" w:rsidR="00881A46" w:rsidRDefault="00881A46">
      <w:r>
        <w:separator/>
      </w:r>
    </w:p>
  </w:footnote>
  <w:footnote w:type="continuationSeparator" w:id="0">
    <w:p w14:paraId="26A00ABF" w14:textId="77777777" w:rsidR="00881A46" w:rsidRDefault="00881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555F" w14:textId="77777777" w:rsidR="00403FF3" w:rsidRDefault="00403FF3">
    <w:pPr>
      <w:pStyle w:val="Header"/>
      <w:pBdr>
        <w:bottom w:val="single" w:sz="4" w:space="1" w:color="auto"/>
      </w:pBdr>
      <w:jc w:val="center"/>
      <w:rPr>
        <w:i/>
        <w:iCs/>
        <w:sz w:val="16"/>
        <w:szCs w:val="16"/>
        <w:lang w:val="en-US"/>
      </w:rPr>
    </w:pPr>
    <w:r>
      <w:rPr>
        <w:i/>
        <w:iCs/>
        <w:sz w:val="16"/>
        <w:szCs w:val="16"/>
        <w:lang w:val="en-US"/>
      </w:rPr>
      <w:t>South African Journal for Research in Sport, Physical Education and Recreation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78A7" w14:textId="77777777" w:rsidR="00403FF3" w:rsidRDefault="00403FF3">
    <w:pPr>
      <w:pStyle w:val="Header"/>
      <w:pBdr>
        <w:bottom w:val="single" w:sz="4" w:space="1" w:color="auto"/>
      </w:pBdr>
      <w:jc w:val="center"/>
      <w:rPr>
        <w:i/>
        <w:iCs/>
        <w:sz w:val="16"/>
        <w:szCs w:val="16"/>
        <w:lang w:val="en-US"/>
      </w:rPr>
    </w:pPr>
    <w:r>
      <w:rPr>
        <w:i/>
        <w:iCs/>
        <w:sz w:val="16"/>
        <w:szCs w:val="16"/>
        <w:lang w:val="en-US"/>
      </w:rPr>
      <w:t>South African Journal for Research in Sport, Physical Education and Recreation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3FF3"/>
    <w:rsid w:val="00000950"/>
    <w:rsid w:val="00005F6D"/>
    <w:rsid w:val="0001000C"/>
    <w:rsid w:val="00015249"/>
    <w:rsid w:val="00024887"/>
    <w:rsid w:val="00030879"/>
    <w:rsid w:val="00030F29"/>
    <w:rsid w:val="00055CB8"/>
    <w:rsid w:val="000737D5"/>
    <w:rsid w:val="00075E3C"/>
    <w:rsid w:val="0008101C"/>
    <w:rsid w:val="00094EDD"/>
    <w:rsid w:val="000A1F74"/>
    <w:rsid w:val="000A3A10"/>
    <w:rsid w:val="000A486C"/>
    <w:rsid w:val="000B28F6"/>
    <w:rsid w:val="000E6505"/>
    <w:rsid w:val="000F07D9"/>
    <w:rsid w:val="00100199"/>
    <w:rsid w:val="00140578"/>
    <w:rsid w:val="001422EA"/>
    <w:rsid w:val="001439FE"/>
    <w:rsid w:val="001462B4"/>
    <w:rsid w:val="00155EAE"/>
    <w:rsid w:val="00157C06"/>
    <w:rsid w:val="00171FE4"/>
    <w:rsid w:val="001920CD"/>
    <w:rsid w:val="0019255B"/>
    <w:rsid w:val="001A5281"/>
    <w:rsid w:val="001A6CBD"/>
    <w:rsid w:val="001B05C3"/>
    <w:rsid w:val="001C11A4"/>
    <w:rsid w:val="001D11AB"/>
    <w:rsid w:val="001D6B45"/>
    <w:rsid w:val="0020207E"/>
    <w:rsid w:val="0021266C"/>
    <w:rsid w:val="002152E0"/>
    <w:rsid w:val="00223D38"/>
    <w:rsid w:val="00224035"/>
    <w:rsid w:val="00225233"/>
    <w:rsid w:val="00241380"/>
    <w:rsid w:val="002423A9"/>
    <w:rsid w:val="00252B72"/>
    <w:rsid w:val="00281E37"/>
    <w:rsid w:val="00282130"/>
    <w:rsid w:val="002873DF"/>
    <w:rsid w:val="0029082B"/>
    <w:rsid w:val="00296E30"/>
    <w:rsid w:val="002A047C"/>
    <w:rsid w:val="002B154C"/>
    <w:rsid w:val="002B69C4"/>
    <w:rsid w:val="002B7398"/>
    <w:rsid w:val="002C004D"/>
    <w:rsid w:val="002C44CC"/>
    <w:rsid w:val="002D241E"/>
    <w:rsid w:val="00310367"/>
    <w:rsid w:val="003276F3"/>
    <w:rsid w:val="00344B37"/>
    <w:rsid w:val="00344CF6"/>
    <w:rsid w:val="0037414E"/>
    <w:rsid w:val="00385C51"/>
    <w:rsid w:val="00394632"/>
    <w:rsid w:val="003A787E"/>
    <w:rsid w:val="003B4134"/>
    <w:rsid w:val="003B43C7"/>
    <w:rsid w:val="003E2F66"/>
    <w:rsid w:val="003E3501"/>
    <w:rsid w:val="00402ACF"/>
    <w:rsid w:val="00403FF3"/>
    <w:rsid w:val="00441B08"/>
    <w:rsid w:val="00445E0C"/>
    <w:rsid w:val="0046696B"/>
    <w:rsid w:val="004C5896"/>
    <w:rsid w:val="004F0C33"/>
    <w:rsid w:val="004F4002"/>
    <w:rsid w:val="00510463"/>
    <w:rsid w:val="00542182"/>
    <w:rsid w:val="005445FD"/>
    <w:rsid w:val="00544A08"/>
    <w:rsid w:val="00550C5B"/>
    <w:rsid w:val="00553B11"/>
    <w:rsid w:val="005677B0"/>
    <w:rsid w:val="00577222"/>
    <w:rsid w:val="00593A34"/>
    <w:rsid w:val="005B2C8D"/>
    <w:rsid w:val="005C7124"/>
    <w:rsid w:val="005E2DAE"/>
    <w:rsid w:val="00606036"/>
    <w:rsid w:val="00620742"/>
    <w:rsid w:val="00624560"/>
    <w:rsid w:val="006503AA"/>
    <w:rsid w:val="00675C2D"/>
    <w:rsid w:val="00677437"/>
    <w:rsid w:val="00680717"/>
    <w:rsid w:val="00687A0E"/>
    <w:rsid w:val="00697515"/>
    <w:rsid w:val="006A4BF9"/>
    <w:rsid w:val="006A519B"/>
    <w:rsid w:val="006A753D"/>
    <w:rsid w:val="006B3A27"/>
    <w:rsid w:val="006C35E6"/>
    <w:rsid w:val="006E588F"/>
    <w:rsid w:val="006E72A0"/>
    <w:rsid w:val="006F1B65"/>
    <w:rsid w:val="006F5F76"/>
    <w:rsid w:val="00725B1C"/>
    <w:rsid w:val="00725BC0"/>
    <w:rsid w:val="007316C2"/>
    <w:rsid w:val="0073172E"/>
    <w:rsid w:val="00754F64"/>
    <w:rsid w:val="007552AA"/>
    <w:rsid w:val="00762DF5"/>
    <w:rsid w:val="0077584D"/>
    <w:rsid w:val="00776A55"/>
    <w:rsid w:val="0078041B"/>
    <w:rsid w:val="007956C9"/>
    <w:rsid w:val="007A67C9"/>
    <w:rsid w:val="007B018C"/>
    <w:rsid w:val="007B5BB1"/>
    <w:rsid w:val="007E1FBF"/>
    <w:rsid w:val="007E3D31"/>
    <w:rsid w:val="007F3E37"/>
    <w:rsid w:val="00812363"/>
    <w:rsid w:val="00827583"/>
    <w:rsid w:val="00827D22"/>
    <w:rsid w:val="00842FBF"/>
    <w:rsid w:val="00845029"/>
    <w:rsid w:val="00847D68"/>
    <w:rsid w:val="0085653A"/>
    <w:rsid w:val="00857719"/>
    <w:rsid w:val="00881A46"/>
    <w:rsid w:val="00881B95"/>
    <w:rsid w:val="008A0C86"/>
    <w:rsid w:val="00911A2D"/>
    <w:rsid w:val="00932DCB"/>
    <w:rsid w:val="00934722"/>
    <w:rsid w:val="00936F50"/>
    <w:rsid w:val="00940171"/>
    <w:rsid w:val="00942F4C"/>
    <w:rsid w:val="00957EE8"/>
    <w:rsid w:val="009661B7"/>
    <w:rsid w:val="00966767"/>
    <w:rsid w:val="0099578A"/>
    <w:rsid w:val="009960CE"/>
    <w:rsid w:val="009B3DC2"/>
    <w:rsid w:val="009C3323"/>
    <w:rsid w:val="009C3EED"/>
    <w:rsid w:val="009D3FD9"/>
    <w:rsid w:val="009F0E9E"/>
    <w:rsid w:val="00A06914"/>
    <w:rsid w:val="00A12553"/>
    <w:rsid w:val="00A20B8B"/>
    <w:rsid w:val="00A35187"/>
    <w:rsid w:val="00A409A7"/>
    <w:rsid w:val="00A717FE"/>
    <w:rsid w:val="00A722B9"/>
    <w:rsid w:val="00AD7A90"/>
    <w:rsid w:val="00AF482C"/>
    <w:rsid w:val="00AF4B22"/>
    <w:rsid w:val="00B020FC"/>
    <w:rsid w:val="00B13FBA"/>
    <w:rsid w:val="00B36100"/>
    <w:rsid w:val="00B36317"/>
    <w:rsid w:val="00B45F6D"/>
    <w:rsid w:val="00B74A55"/>
    <w:rsid w:val="00B97574"/>
    <w:rsid w:val="00BC0DE7"/>
    <w:rsid w:val="00BC0E1A"/>
    <w:rsid w:val="00BC3172"/>
    <w:rsid w:val="00BC61EA"/>
    <w:rsid w:val="00BE2176"/>
    <w:rsid w:val="00BE3E79"/>
    <w:rsid w:val="00C076F1"/>
    <w:rsid w:val="00C30751"/>
    <w:rsid w:val="00C34445"/>
    <w:rsid w:val="00C61E00"/>
    <w:rsid w:val="00C80A14"/>
    <w:rsid w:val="00C80AE3"/>
    <w:rsid w:val="00C85565"/>
    <w:rsid w:val="00C912DF"/>
    <w:rsid w:val="00C92A2E"/>
    <w:rsid w:val="00C944D8"/>
    <w:rsid w:val="00CA3DAE"/>
    <w:rsid w:val="00CB44F5"/>
    <w:rsid w:val="00CF02F3"/>
    <w:rsid w:val="00D14988"/>
    <w:rsid w:val="00D212D7"/>
    <w:rsid w:val="00D24F0C"/>
    <w:rsid w:val="00D357A8"/>
    <w:rsid w:val="00D44131"/>
    <w:rsid w:val="00D44356"/>
    <w:rsid w:val="00D652CE"/>
    <w:rsid w:val="00D73840"/>
    <w:rsid w:val="00D76883"/>
    <w:rsid w:val="00D768C4"/>
    <w:rsid w:val="00D90D2D"/>
    <w:rsid w:val="00D91650"/>
    <w:rsid w:val="00DC0027"/>
    <w:rsid w:val="00DE5674"/>
    <w:rsid w:val="00DE71A9"/>
    <w:rsid w:val="00E116D9"/>
    <w:rsid w:val="00E213D9"/>
    <w:rsid w:val="00E31191"/>
    <w:rsid w:val="00E52540"/>
    <w:rsid w:val="00E52B79"/>
    <w:rsid w:val="00E6254B"/>
    <w:rsid w:val="00E770A2"/>
    <w:rsid w:val="00E806F3"/>
    <w:rsid w:val="00E82755"/>
    <w:rsid w:val="00E91DAF"/>
    <w:rsid w:val="00E93813"/>
    <w:rsid w:val="00EA3C9A"/>
    <w:rsid w:val="00EB19FD"/>
    <w:rsid w:val="00EB1AB8"/>
    <w:rsid w:val="00EC6E07"/>
    <w:rsid w:val="00F00C4D"/>
    <w:rsid w:val="00F22020"/>
    <w:rsid w:val="00F254A3"/>
    <w:rsid w:val="00F279D3"/>
    <w:rsid w:val="00F71E4A"/>
    <w:rsid w:val="00F7616F"/>
    <w:rsid w:val="00F837AA"/>
    <w:rsid w:val="00F86947"/>
    <w:rsid w:val="00FE08A5"/>
    <w:rsid w:val="00FE261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F3FBC"/>
  <w15:docId w15:val="{5282360E-5DE6-41E5-A308-3829379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10"/>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0A3A10"/>
    <w:pPr>
      <w:widowControl w:val="0"/>
      <w:jc w:val="center"/>
    </w:pPr>
    <w:rPr>
      <w:sz w:val="20"/>
      <w:szCs w:val="20"/>
      <w:lang w:val="en-AU"/>
    </w:rPr>
  </w:style>
  <w:style w:type="paragraph" w:customStyle="1" w:styleId="p2">
    <w:name w:val="p2"/>
    <w:basedOn w:val="Normal"/>
    <w:uiPriority w:val="99"/>
    <w:rsid w:val="000A3A10"/>
    <w:pPr>
      <w:widowControl w:val="0"/>
      <w:tabs>
        <w:tab w:val="left" w:pos="160"/>
      </w:tabs>
      <w:spacing w:line="280" w:lineRule="auto"/>
      <w:ind w:left="1280"/>
      <w:jc w:val="both"/>
    </w:pPr>
    <w:rPr>
      <w:sz w:val="20"/>
      <w:szCs w:val="20"/>
      <w:lang w:val="en-AU"/>
    </w:rPr>
  </w:style>
  <w:style w:type="paragraph" w:customStyle="1" w:styleId="p3">
    <w:name w:val="p3"/>
    <w:basedOn w:val="Normal"/>
    <w:uiPriority w:val="99"/>
    <w:rsid w:val="000A3A10"/>
    <w:pPr>
      <w:widowControl w:val="0"/>
      <w:tabs>
        <w:tab w:val="left" w:pos="720"/>
      </w:tabs>
      <w:spacing w:line="280" w:lineRule="auto"/>
      <w:jc w:val="both"/>
    </w:pPr>
    <w:rPr>
      <w:sz w:val="20"/>
      <w:szCs w:val="20"/>
      <w:lang w:val="en-AU"/>
    </w:rPr>
  </w:style>
  <w:style w:type="paragraph" w:customStyle="1" w:styleId="p4">
    <w:name w:val="p4"/>
    <w:basedOn w:val="Normal"/>
    <w:uiPriority w:val="99"/>
    <w:rsid w:val="000A3A10"/>
    <w:pPr>
      <w:widowControl w:val="0"/>
      <w:tabs>
        <w:tab w:val="left" w:pos="860"/>
      </w:tabs>
      <w:ind w:left="580"/>
      <w:jc w:val="both"/>
    </w:pPr>
    <w:rPr>
      <w:sz w:val="20"/>
      <w:szCs w:val="20"/>
      <w:lang w:val="en-AU"/>
    </w:rPr>
  </w:style>
  <w:style w:type="paragraph" w:customStyle="1" w:styleId="p5">
    <w:name w:val="p5"/>
    <w:basedOn w:val="Normal"/>
    <w:uiPriority w:val="99"/>
    <w:rsid w:val="000A3A10"/>
    <w:pPr>
      <w:widowControl w:val="0"/>
      <w:tabs>
        <w:tab w:val="left" w:pos="1180"/>
      </w:tabs>
      <w:ind w:left="288" w:hanging="288"/>
      <w:jc w:val="both"/>
    </w:pPr>
    <w:rPr>
      <w:sz w:val="20"/>
      <w:szCs w:val="20"/>
      <w:lang w:val="en-AU"/>
    </w:rPr>
  </w:style>
  <w:style w:type="paragraph" w:customStyle="1" w:styleId="p12">
    <w:name w:val="p12"/>
    <w:basedOn w:val="Normal"/>
    <w:uiPriority w:val="99"/>
    <w:rsid w:val="000A3A10"/>
    <w:pPr>
      <w:widowControl w:val="0"/>
      <w:ind w:left="1240"/>
    </w:pPr>
    <w:rPr>
      <w:sz w:val="20"/>
      <w:szCs w:val="20"/>
      <w:lang w:val="en-AU"/>
    </w:rPr>
  </w:style>
  <w:style w:type="paragraph" w:customStyle="1" w:styleId="p15">
    <w:name w:val="p15"/>
    <w:basedOn w:val="Normal"/>
    <w:uiPriority w:val="99"/>
    <w:rsid w:val="000A3A10"/>
    <w:pPr>
      <w:widowControl w:val="0"/>
      <w:tabs>
        <w:tab w:val="left" w:pos="160"/>
      </w:tabs>
      <w:ind w:left="1280"/>
    </w:pPr>
    <w:rPr>
      <w:sz w:val="20"/>
      <w:szCs w:val="20"/>
      <w:lang w:val="en-AU"/>
    </w:rPr>
  </w:style>
  <w:style w:type="paragraph" w:customStyle="1" w:styleId="p16">
    <w:name w:val="p16"/>
    <w:basedOn w:val="Normal"/>
    <w:uiPriority w:val="99"/>
    <w:rsid w:val="000A3A10"/>
    <w:pPr>
      <w:widowControl w:val="0"/>
      <w:tabs>
        <w:tab w:val="left" w:pos="840"/>
      </w:tabs>
      <w:spacing w:line="280" w:lineRule="auto"/>
      <w:ind w:left="576" w:hanging="864"/>
    </w:pPr>
    <w:rPr>
      <w:sz w:val="20"/>
      <w:szCs w:val="20"/>
      <w:lang w:val="en-AU"/>
    </w:rPr>
  </w:style>
  <w:style w:type="paragraph" w:customStyle="1" w:styleId="p17">
    <w:name w:val="p17"/>
    <w:basedOn w:val="Normal"/>
    <w:uiPriority w:val="99"/>
    <w:rsid w:val="000A3A10"/>
    <w:pPr>
      <w:widowControl w:val="0"/>
      <w:spacing w:line="280" w:lineRule="auto"/>
    </w:pPr>
    <w:rPr>
      <w:sz w:val="20"/>
      <w:szCs w:val="20"/>
      <w:lang w:val="en-AU"/>
    </w:rPr>
  </w:style>
  <w:style w:type="paragraph" w:styleId="Header">
    <w:name w:val="header"/>
    <w:basedOn w:val="Normal"/>
    <w:link w:val="HeaderChar"/>
    <w:uiPriority w:val="99"/>
    <w:rsid w:val="000A3A10"/>
    <w:pPr>
      <w:widowControl w:val="0"/>
      <w:tabs>
        <w:tab w:val="center" w:pos="4320"/>
        <w:tab w:val="right" w:pos="8640"/>
      </w:tabs>
    </w:pPr>
    <w:rPr>
      <w:sz w:val="20"/>
      <w:szCs w:val="20"/>
      <w:lang w:val="en-AU"/>
    </w:rPr>
  </w:style>
  <w:style w:type="character" w:customStyle="1" w:styleId="HeaderChar">
    <w:name w:val="Header Char"/>
    <w:basedOn w:val="DefaultParagraphFont"/>
    <w:link w:val="Header"/>
    <w:uiPriority w:val="99"/>
    <w:rsid w:val="000A3A10"/>
    <w:rPr>
      <w:rFonts w:ascii="Times New Roman" w:hAnsi="Times New Roman" w:cs="Times New Roman"/>
      <w:snapToGrid w:val="0"/>
      <w:sz w:val="20"/>
      <w:szCs w:val="20"/>
      <w:lang w:val="en-AU"/>
    </w:rPr>
  </w:style>
  <w:style w:type="character" w:styleId="Hyperlink">
    <w:name w:val="Hyperlink"/>
    <w:basedOn w:val="DefaultParagraphFont"/>
    <w:uiPriority w:val="99"/>
    <w:rsid w:val="000A3A10"/>
    <w:rPr>
      <w:rFonts w:ascii="Times New Roman" w:hAnsi="Times New Roman" w:cs="Times New Roman"/>
      <w:color w:val="0000FF"/>
      <w:u w:val="single"/>
    </w:rPr>
  </w:style>
  <w:style w:type="paragraph" w:styleId="Footer">
    <w:name w:val="footer"/>
    <w:basedOn w:val="Normal"/>
    <w:link w:val="FooterChar"/>
    <w:uiPriority w:val="99"/>
    <w:rsid w:val="000A3A10"/>
    <w:pPr>
      <w:tabs>
        <w:tab w:val="center" w:pos="4320"/>
        <w:tab w:val="right" w:pos="8640"/>
      </w:tabs>
    </w:pPr>
  </w:style>
  <w:style w:type="character" w:customStyle="1" w:styleId="FooterChar">
    <w:name w:val="Footer Char"/>
    <w:basedOn w:val="DefaultParagraphFont"/>
    <w:link w:val="Footer"/>
    <w:uiPriority w:val="99"/>
    <w:rsid w:val="000A3A10"/>
    <w:rPr>
      <w:rFonts w:ascii="Times New Roman" w:hAnsi="Times New Roman" w:cs="Times New Roman"/>
      <w:sz w:val="20"/>
      <w:szCs w:val="20"/>
      <w:lang w:val="en-GB"/>
    </w:rPr>
  </w:style>
  <w:style w:type="character" w:styleId="PageNumber">
    <w:name w:val="page number"/>
    <w:basedOn w:val="DefaultParagraphFont"/>
    <w:uiPriority w:val="99"/>
    <w:rsid w:val="000A3A10"/>
    <w:rPr>
      <w:rFonts w:ascii="Times New Roman" w:hAnsi="Times New Roman" w:cs="Times New Roman"/>
    </w:rPr>
  </w:style>
  <w:style w:type="paragraph" w:styleId="BalloonText">
    <w:name w:val="Balloon Text"/>
    <w:basedOn w:val="Normal"/>
    <w:link w:val="BalloonTextChar"/>
    <w:uiPriority w:val="99"/>
    <w:rsid w:val="000A3A10"/>
    <w:rPr>
      <w:rFonts w:ascii="Tahoma" w:hAnsi="Tahoma" w:cs="Tahoma"/>
      <w:sz w:val="16"/>
      <w:szCs w:val="16"/>
    </w:rPr>
  </w:style>
  <w:style w:type="character" w:customStyle="1" w:styleId="BalloonTextChar">
    <w:name w:val="Balloon Text Char"/>
    <w:basedOn w:val="DefaultParagraphFont"/>
    <w:link w:val="BalloonText"/>
    <w:uiPriority w:val="99"/>
    <w:rsid w:val="000A3A10"/>
    <w:rPr>
      <w:rFonts w:ascii="Tahoma" w:hAnsi="Tahoma" w:cs="Tahoma"/>
      <w:sz w:val="16"/>
      <w:szCs w:val="16"/>
      <w:lang w:val="en-GB"/>
    </w:rPr>
  </w:style>
  <w:style w:type="paragraph" w:styleId="Revision">
    <w:name w:val="Revision"/>
    <w:hidden/>
    <w:uiPriority w:val="99"/>
    <w:semiHidden/>
    <w:rsid w:val="00E213D9"/>
    <w:rPr>
      <w:rFonts w:ascii="Times New Roman" w:hAnsi="Times New Roman"/>
      <w:sz w:val="24"/>
      <w:szCs w:val="24"/>
      <w:lang w:eastAsia="en-US"/>
    </w:rPr>
  </w:style>
  <w:style w:type="character" w:customStyle="1" w:styleId="fn">
    <w:name w:val="fn"/>
    <w:basedOn w:val="DefaultParagraphFont"/>
    <w:rsid w:val="0001000C"/>
  </w:style>
  <w:style w:type="paragraph" w:customStyle="1" w:styleId="Default">
    <w:name w:val="Default"/>
    <w:rsid w:val="00754F64"/>
    <w:pPr>
      <w:autoSpaceDE w:val="0"/>
      <w:autoSpaceDN w:val="0"/>
      <w:adjustRightInd w:val="0"/>
    </w:pPr>
    <w:rPr>
      <w:rFonts w:ascii="Times New Roman" w:eastAsia="SimSun" w:hAnsi="Times New Roman" w:cs="Times New Roman"/>
      <w:color w:val="000000"/>
      <w:sz w:val="24"/>
      <w:szCs w:val="24"/>
      <w:lang w:val="en-ZA" w:eastAsia="en-ZA"/>
    </w:rPr>
  </w:style>
  <w:style w:type="character" w:styleId="CommentReference">
    <w:name w:val="annotation reference"/>
    <w:basedOn w:val="DefaultParagraphFont"/>
    <w:uiPriority w:val="99"/>
    <w:semiHidden/>
    <w:unhideWhenUsed/>
    <w:rsid w:val="00E52540"/>
    <w:rPr>
      <w:sz w:val="16"/>
      <w:szCs w:val="16"/>
    </w:rPr>
  </w:style>
  <w:style w:type="paragraph" w:styleId="CommentText">
    <w:name w:val="annotation text"/>
    <w:basedOn w:val="Normal"/>
    <w:link w:val="CommentTextChar"/>
    <w:uiPriority w:val="99"/>
    <w:semiHidden/>
    <w:unhideWhenUsed/>
    <w:rsid w:val="00E52540"/>
    <w:rPr>
      <w:sz w:val="20"/>
      <w:szCs w:val="20"/>
    </w:rPr>
  </w:style>
  <w:style w:type="character" w:customStyle="1" w:styleId="CommentTextChar">
    <w:name w:val="Comment Text Char"/>
    <w:basedOn w:val="DefaultParagraphFont"/>
    <w:link w:val="CommentText"/>
    <w:uiPriority w:val="99"/>
    <w:semiHidden/>
    <w:rsid w:val="00E52540"/>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52540"/>
    <w:rPr>
      <w:b/>
      <w:bCs/>
    </w:rPr>
  </w:style>
  <w:style w:type="character" w:customStyle="1" w:styleId="CommentSubjectChar">
    <w:name w:val="Comment Subject Char"/>
    <w:basedOn w:val="CommentTextChar"/>
    <w:link w:val="CommentSubject"/>
    <w:uiPriority w:val="99"/>
    <w:semiHidden/>
    <w:rsid w:val="00E52540"/>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journals/webre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6631-417B-4FED-9E7E-0848B682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INFORMATION FOR AUTHORS</vt:lpstr>
    </vt:vector>
  </TitlesOfParts>
  <Company>University of Stellenbosch</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AUTHORS</dc:title>
  <dc:creator>Van Deventer, Kallie, Dr &lt;kjvd@sun.ac.za&gt;</dc:creator>
  <cp:lastModifiedBy>10210407</cp:lastModifiedBy>
  <cp:revision>3</cp:revision>
  <cp:lastPrinted>2015-06-09T16:00:00Z</cp:lastPrinted>
  <dcterms:created xsi:type="dcterms:W3CDTF">2018-11-19T11:23:00Z</dcterms:created>
  <dcterms:modified xsi:type="dcterms:W3CDTF">2018-11-27T08:44:00Z</dcterms:modified>
</cp:coreProperties>
</file>